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5E1B" w14:textId="77777777" w:rsidR="00692E15" w:rsidRPr="00D63721" w:rsidRDefault="00692E15" w:rsidP="00800647">
      <w:pPr>
        <w:tabs>
          <w:tab w:val="left" w:pos="360"/>
        </w:tabs>
        <w:rPr>
          <w:rFonts w:ascii="Times New Roman" w:hAnsi="Times New Roman"/>
          <w:b/>
          <w:sz w:val="24"/>
        </w:rPr>
      </w:pPr>
      <w:r w:rsidRPr="00D63721">
        <w:rPr>
          <w:rFonts w:ascii="Times New Roman" w:hAnsi="Times New Roman"/>
          <w:b/>
          <w:sz w:val="24"/>
        </w:rPr>
        <w:t>HEATHER D. ALEXANDER</w:t>
      </w:r>
    </w:p>
    <w:p w14:paraId="4BD520C7" w14:textId="732A7469" w:rsidR="00692E15" w:rsidRPr="00D63721" w:rsidRDefault="005F4E45" w:rsidP="00800647">
      <w:pPr>
        <w:tabs>
          <w:tab w:val="left" w:pos="360"/>
        </w:tabs>
        <w:rPr>
          <w:rFonts w:ascii="Times New Roman" w:hAnsi="Times New Roman"/>
          <w:sz w:val="24"/>
        </w:rPr>
      </w:pPr>
      <w:r w:rsidRPr="00D63721">
        <w:rPr>
          <w:rFonts w:ascii="Times New Roman" w:hAnsi="Times New Roman"/>
          <w:sz w:val="24"/>
        </w:rPr>
        <w:t>Associate</w:t>
      </w:r>
      <w:r w:rsidR="00692E15" w:rsidRPr="00D63721">
        <w:rPr>
          <w:rFonts w:ascii="Times New Roman" w:hAnsi="Times New Roman"/>
          <w:sz w:val="24"/>
        </w:rPr>
        <w:t xml:space="preserve"> Professor </w:t>
      </w:r>
      <w:r w:rsidR="00BE65AE" w:rsidRPr="00D63721">
        <w:rPr>
          <w:rFonts w:ascii="Times New Roman" w:hAnsi="Times New Roman"/>
          <w:sz w:val="24"/>
        </w:rPr>
        <w:t xml:space="preserve">of Forest </w:t>
      </w:r>
      <w:r w:rsidR="00854E26" w:rsidRPr="00D63721">
        <w:rPr>
          <w:rFonts w:ascii="Times New Roman" w:hAnsi="Times New Roman"/>
          <w:sz w:val="24"/>
        </w:rPr>
        <w:t>&amp;</w:t>
      </w:r>
      <w:r w:rsidR="00BE65AE" w:rsidRPr="00D63721">
        <w:rPr>
          <w:rFonts w:ascii="Times New Roman" w:hAnsi="Times New Roman"/>
          <w:sz w:val="24"/>
        </w:rPr>
        <w:t xml:space="preserve"> Fire Ecology, Auburn University</w:t>
      </w:r>
    </w:p>
    <w:p w14:paraId="121EE561" w14:textId="1B586DD3" w:rsidR="00692E15" w:rsidRPr="00D63721" w:rsidRDefault="00BE65AE" w:rsidP="00800647">
      <w:pPr>
        <w:rPr>
          <w:rFonts w:ascii="Times New Roman" w:eastAsiaTheme="minorEastAsia" w:hAnsi="Times New Roman"/>
          <w:noProof/>
          <w:sz w:val="24"/>
        </w:rPr>
      </w:pPr>
      <w:r w:rsidRPr="00D63721">
        <w:rPr>
          <w:rFonts w:ascii="Times New Roman" w:eastAsiaTheme="minorEastAsia" w:hAnsi="Times New Roman"/>
          <w:noProof/>
          <w:sz w:val="24"/>
        </w:rPr>
        <w:t>602 Duncan Dr., Auburn, AL 36832</w:t>
      </w:r>
    </w:p>
    <w:p w14:paraId="46527F06" w14:textId="599A9260" w:rsidR="00692E15" w:rsidRPr="00D63721" w:rsidRDefault="00B8705D" w:rsidP="00BE65AE">
      <w:pPr>
        <w:pBdr>
          <w:bottom w:val="single" w:sz="4" w:space="1" w:color="auto"/>
        </w:pBdr>
        <w:rPr>
          <w:rStyle w:val="Hyperlink"/>
          <w:rFonts w:ascii="Times New Roman" w:eastAsiaTheme="minorEastAsia" w:hAnsi="Times New Roman"/>
          <w:noProof/>
          <w:sz w:val="24"/>
        </w:rPr>
      </w:pPr>
      <w:r w:rsidRPr="00D63721">
        <w:rPr>
          <w:rFonts w:ascii="Times New Roman" w:eastAsiaTheme="minorEastAsia" w:hAnsi="Times New Roman"/>
          <w:noProof/>
          <w:sz w:val="24"/>
        </w:rPr>
        <w:t xml:space="preserve">Phone: </w:t>
      </w:r>
      <w:r w:rsidR="00692E15" w:rsidRPr="00D63721">
        <w:rPr>
          <w:rFonts w:ascii="Times New Roman" w:eastAsiaTheme="minorEastAsia" w:hAnsi="Times New Roman"/>
          <w:noProof/>
          <w:sz w:val="24"/>
        </w:rPr>
        <w:t>(</w:t>
      </w:r>
      <w:r w:rsidR="00BE65AE" w:rsidRPr="00D63721">
        <w:rPr>
          <w:rFonts w:ascii="Times New Roman" w:eastAsiaTheme="minorEastAsia" w:hAnsi="Times New Roman"/>
          <w:noProof/>
          <w:sz w:val="24"/>
        </w:rPr>
        <w:t>334</w:t>
      </w:r>
      <w:r w:rsidR="00692E15" w:rsidRPr="00D63721">
        <w:rPr>
          <w:rFonts w:ascii="Times New Roman" w:eastAsiaTheme="minorEastAsia" w:hAnsi="Times New Roman"/>
          <w:noProof/>
          <w:sz w:val="24"/>
        </w:rPr>
        <w:t xml:space="preserve">) </w:t>
      </w:r>
      <w:r w:rsidR="00BE65AE" w:rsidRPr="00D63721">
        <w:rPr>
          <w:rFonts w:ascii="Times New Roman" w:eastAsiaTheme="minorEastAsia" w:hAnsi="Times New Roman"/>
          <w:noProof/>
          <w:sz w:val="24"/>
        </w:rPr>
        <w:t>844</w:t>
      </w:r>
      <w:r w:rsidR="00692E15" w:rsidRPr="00D63721">
        <w:rPr>
          <w:rFonts w:ascii="Times New Roman" w:eastAsiaTheme="minorEastAsia" w:hAnsi="Times New Roman"/>
          <w:noProof/>
          <w:sz w:val="24"/>
        </w:rPr>
        <w:t>-</w:t>
      </w:r>
      <w:r w:rsidR="00BE65AE" w:rsidRPr="00D63721">
        <w:rPr>
          <w:rFonts w:ascii="Times New Roman" w:eastAsiaTheme="minorEastAsia" w:hAnsi="Times New Roman"/>
          <w:noProof/>
          <w:sz w:val="24"/>
        </w:rPr>
        <w:t>1040</w:t>
      </w:r>
      <w:r w:rsidRPr="00D63721">
        <w:rPr>
          <w:rFonts w:ascii="Times New Roman" w:eastAsiaTheme="minorEastAsia" w:hAnsi="Times New Roman"/>
          <w:noProof/>
          <w:sz w:val="24"/>
        </w:rPr>
        <w:t xml:space="preserve">; E-mail: </w:t>
      </w:r>
      <w:hyperlink r:id="rId7" w:history="1">
        <w:r w:rsidR="00124C2F" w:rsidRPr="00D63721">
          <w:rPr>
            <w:rStyle w:val="Hyperlink"/>
            <w:rFonts w:ascii="Times New Roman" w:eastAsiaTheme="minorEastAsia" w:hAnsi="Times New Roman"/>
            <w:noProof/>
            <w:sz w:val="24"/>
          </w:rPr>
          <w:t>heather.alexander@auburn.edu</w:t>
        </w:r>
      </w:hyperlink>
    </w:p>
    <w:p w14:paraId="3F2EA5F4" w14:textId="295A1448" w:rsidR="003012AD" w:rsidRPr="00D63721" w:rsidRDefault="00A63A87" w:rsidP="00BE65AE">
      <w:pPr>
        <w:pBdr>
          <w:bottom w:val="single" w:sz="4" w:space="1" w:color="auto"/>
        </w:pBdr>
        <w:rPr>
          <w:rFonts w:ascii="Times New Roman" w:eastAsiaTheme="minorEastAsia" w:hAnsi="Times New Roman"/>
          <w:noProof/>
          <w:sz w:val="24"/>
        </w:rPr>
      </w:pPr>
      <w:r w:rsidRPr="00D63721">
        <w:rPr>
          <w:rFonts w:ascii="Times New Roman" w:eastAsiaTheme="minorEastAsia" w:hAnsi="Times New Roman"/>
          <w:noProof/>
          <w:sz w:val="24"/>
        </w:rPr>
        <w:t xml:space="preserve">Website: </w:t>
      </w:r>
      <w:hyperlink r:id="rId8" w:history="1">
        <w:r w:rsidRPr="00D63721">
          <w:rPr>
            <w:rStyle w:val="Hyperlink"/>
            <w:rFonts w:ascii="Times New Roman" w:eastAsiaTheme="minorEastAsia" w:hAnsi="Times New Roman"/>
            <w:noProof/>
            <w:sz w:val="24"/>
          </w:rPr>
          <w:t>https://forestfireecology.auburn.edu/</w:t>
        </w:r>
      </w:hyperlink>
      <w:r w:rsidRPr="00D63721">
        <w:rPr>
          <w:rFonts w:ascii="Times New Roman" w:eastAsiaTheme="minorEastAsia" w:hAnsi="Times New Roman"/>
          <w:noProof/>
          <w:sz w:val="24"/>
        </w:rPr>
        <w:t xml:space="preserve"> </w:t>
      </w:r>
    </w:p>
    <w:p w14:paraId="579F594D" w14:textId="77777777" w:rsidR="00B8705D" w:rsidRPr="00D63721" w:rsidRDefault="00B8705D" w:rsidP="00800647">
      <w:pPr>
        <w:rPr>
          <w:rFonts w:ascii="Times New Roman" w:eastAsiaTheme="minorEastAsia" w:hAnsi="Times New Roman"/>
          <w:noProof/>
          <w:sz w:val="24"/>
        </w:rPr>
      </w:pPr>
    </w:p>
    <w:p w14:paraId="1731B704" w14:textId="5A915CD6" w:rsidR="00692E15" w:rsidRPr="00D63721" w:rsidRDefault="00692E15" w:rsidP="00800647">
      <w:pPr>
        <w:tabs>
          <w:tab w:val="left" w:pos="360"/>
        </w:tabs>
        <w:rPr>
          <w:rFonts w:ascii="Times New Roman" w:hAnsi="Times New Roman"/>
          <w:b/>
          <w:sz w:val="24"/>
        </w:rPr>
      </w:pPr>
      <w:r w:rsidRPr="00D63721">
        <w:rPr>
          <w:rFonts w:ascii="Times New Roman" w:hAnsi="Times New Roman"/>
          <w:b/>
          <w:sz w:val="24"/>
          <w:u w:val="single"/>
        </w:rPr>
        <w:t>Professional Preparation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070"/>
        <w:gridCol w:w="2394"/>
        <w:gridCol w:w="2394"/>
      </w:tblGrid>
      <w:tr w:rsidR="00692E15" w:rsidRPr="00D63721" w14:paraId="7DE687CF" w14:textId="77777777" w:rsidTr="00E61131">
        <w:tc>
          <w:tcPr>
            <w:tcW w:w="2880" w:type="dxa"/>
          </w:tcPr>
          <w:p w14:paraId="6946D856" w14:textId="77777777" w:rsidR="00692E15" w:rsidRPr="00D63721" w:rsidRDefault="00692E15" w:rsidP="005733F1">
            <w:pPr>
              <w:pStyle w:val="Heading4"/>
              <w:rPr>
                <w:b/>
              </w:rPr>
            </w:pPr>
            <w:r w:rsidRPr="00D63721">
              <w:t xml:space="preserve">University of Texas </w:t>
            </w:r>
          </w:p>
        </w:tc>
        <w:tc>
          <w:tcPr>
            <w:tcW w:w="2070" w:type="dxa"/>
          </w:tcPr>
          <w:p w14:paraId="5DE64ACF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Austin, TX</w:t>
            </w:r>
          </w:p>
        </w:tc>
        <w:tc>
          <w:tcPr>
            <w:tcW w:w="2394" w:type="dxa"/>
          </w:tcPr>
          <w:p w14:paraId="66D0D2CB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Biology</w:t>
            </w:r>
          </w:p>
        </w:tc>
        <w:tc>
          <w:tcPr>
            <w:tcW w:w="2394" w:type="dxa"/>
          </w:tcPr>
          <w:p w14:paraId="7433AFA7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B.S., 1996</w:t>
            </w:r>
          </w:p>
        </w:tc>
      </w:tr>
      <w:tr w:rsidR="00692E15" w:rsidRPr="00D63721" w14:paraId="61B32F04" w14:textId="77777777" w:rsidTr="00E61131">
        <w:tc>
          <w:tcPr>
            <w:tcW w:w="2880" w:type="dxa"/>
          </w:tcPr>
          <w:p w14:paraId="0FF51101" w14:textId="77777777" w:rsidR="00692E15" w:rsidRPr="00D63721" w:rsidRDefault="00692E15" w:rsidP="005733F1">
            <w:pPr>
              <w:tabs>
                <w:tab w:val="left" w:pos="360"/>
              </w:tabs>
              <w:ind w:left="-108"/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 xml:space="preserve">University of Texas </w:t>
            </w:r>
          </w:p>
        </w:tc>
        <w:tc>
          <w:tcPr>
            <w:tcW w:w="2070" w:type="dxa"/>
          </w:tcPr>
          <w:p w14:paraId="479A1021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Austin, TX</w:t>
            </w:r>
          </w:p>
        </w:tc>
        <w:tc>
          <w:tcPr>
            <w:tcW w:w="2394" w:type="dxa"/>
          </w:tcPr>
          <w:p w14:paraId="7C69A7BD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Marine Science</w:t>
            </w:r>
          </w:p>
        </w:tc>
        <w:tc>
          <w:tcPr>
            <w:tcW w:w="2394" w:type="dxa"/>
          </w:tcPr>
          <w:p w14:paraId="7C54F11F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M.S., 2000</w:t>
            </w:r>
          </w:p>
        </w:tc>
      </w:tr>
      <w:tr w:rsidR="00692E15" w:rsidRPr="00D63721" w14:paraId="7173EE4F" w14:textId="77777777" w:rsidTr="00E61131">
        <w:tc>
          <w:tcPr>
            <w:tcW w:w="2880" w:type="dxa"/>
          </w:tcPr>
          <w:p w14:paraId="321F96ED" w14:textId="77777777" w:rsidR="00692E15" w:rsidRPr="00D63721" w:rsidRDefault="00692E15" w:rsidP="005733F1">
            <w:pPr>
              <w:tabs>
                <w:tab w:val="left" w:pos="360"/>
              </w:tabs>
              <w:ind w:left="-108"/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University of Kentucky</w:t>
            </w:r>
          </w:p>
        </w:tc>
        <w:tc>
          <w:tcPr>
            <w:tcW w:w="2070" w:type="dxa"/>
          </w:tcPr>
          <w:p w14:paraId="00EDE036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Lexington, KY</w:t>
            </w:r>
          </w:p>
        </w:tc>
        <w:tc>
          <w:tcPr>
            <w:tcW w:w="2394" w:type="dxa"/>
          </w:tcPr>
          <w:p w14:paraId="40BF307D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Biology</w:t>
            </w:r>
          </w:p>
        </w:tc>
        <w:tc>
          <w:tcPr>
            <w:tcW w:w="2394" w:type="dxa"/>
          </w:tcPr>
          <w:p w14:paraId="01B40016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Ph.D., 2008</w:t>
            </w:r>
          </w:p>
        </w:tc>
      </w:tr>
      <w:tr w:rsidR="00692E15" w:rsidRPr="00D63721" w14:paraId="61F5EBD9" w14:textId="77777777" w:rsidTr="00E61131">
        <w:tc>
          <w:tcPr>
            <w:tcW w:w="2880" w:type="dxa"/>
          </w:tcPr>
          <w:p w14:paraId="078A2DE3" w14:textId="77777777" w:rsidR="00692E15" w:rsidRPr="00D63721" w:rsidRDefault="00692E15" w:rsidP="005733F1">
            <w:pPr>
              <w:pStyle w:val="Heading3"/>
              <w:ind w:left="-108"/>
            </w:pPr>
            <w:r w:rsidRPr="00D63721">
              <w:t>University of Florida</w:t>
            </w:r>
          </w:p>
        </w:tc>
        <w:tc>
          <w:tcPr>
            <w:tcW w:w="2070" w:type="dxa"/>
          </w:tcPr>
          <w:p w14:paraId="5B0F1822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Gainesville, FL</w:t>
            </w:r>
          </w:p>
        </w:tc>
        <w:tc>
          <w:tcPr>
            <w:tcW w:w="2394" w:type="dxa"/>
          </w:tcPr>
          <w:p w14:paraId="6D1DB2CE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Forest Ecology</w:t>
            </w:r>
          </w:p>
        </w:tc>
        <w:tc>
          <w:tcPr>
            <w:tcW w:w="2394" w:type="dxa"/>
          </w:tcPr>
          <w:p w14:paraId="27617C9A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Post-doc, 2009-2012</w:t>
            </w:r>
          </w:p>
        </w:tc>
      </w:tr>
      <w:tr w:rsidR="00692E15" w:rsidRPr="00D63721" w14:paraId="66D5337D" w14:textId="77777777" w:rsidTr="00E61131">
        <w:tc>
          <w:tcPr>
            <w:tcW w:w="2880" w:type="dxa"/>
          </w:tcPr>
          <w:p w14:paraId="3265BDBF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0" w:type="dxa"/>
          </w:tcPr>
          <w:p w14:paraId="042D2108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94" w:type="dxa"/>
          </w:tcPr>
          <w:p w14:paraId="5258DED0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94" w:type="dxa"/>
          </w:tcPr>
          <w:p w14:paraId="3668A02A" w14:textId="77777777" w:rsidR="00692E15" w:rsidRPr="00D63721" w:rsidRDefault="00692E15" w:rsidP="0080064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1C252026" w14:textId="5735488D" w:rsidR="00692E15" w:rsidRPr="00D63721" w:rsidRDefault="00692E15" w:rsidP="00800647">
      <w:pPr>
        <w:tabs>
          <w:tab w:val="left" w:pos="360"/>
        </w:tabs>
        <w:rPr>
          <w:rFonts w:ascii="Times New Roman" w:hAnsi="Times New Roman"/>
          <w:b/>
          <w:sz w:val="24"/>
        </w:rPr>
      </w:pPr>
      <w:r w:rsidRPr="00D63721">
        <w:rPr>
          <w:rFonts w:ascii="Times New Roman" w:hAnsi="Times New Roman"/>
          <w:b/>
          <w:sz w:val="24"/>
          <w:u w:val="single"/>
        </w:rPr>
        <w:t>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20"/>
      </w:tblGrid>
      <w:tr w:rsidR="00A85081" w:rsidRPr="00D63721" w14:paraId="3584B8CD" w14:textId="77777777" w:rsidTr="007621EB">
        <w:tc>
          <w:tcPr>
            <w:tcW w:w="1440" w:type="dxa"/>
          </w:tcPr>
          <w:p w14:paraId="1B2B41B8" w14:textId="72B66565" w:rsidR="00A85081" w:rsidRPr="00D63721" w:rsidRDefault="00A85081" w:rsidP="005733F1">
            <w:pPr>
              <w:tabs>
                <w:tab w:val="left" w:pos="360"/>
              </w:tabs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2023-Present</w:t>
            </w:r>
          </w:p>
        </w:tc>
        <w:tc>
          <w:tcPr>
            <w:tcW w:w="7920" w:type="dxa"/>
          </w:tcPr>
          <w:p w14:paraId="6584DFA5" w14:textId="1C9D5D78" w:rsidR="00A85081" w:rsidRPr="00D63721" w:rsidRDefault="00173302" w:rsidP="00800647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173302">
              <w:rPr>
                <w:rFonts w:ascii="Times New Roman" w:hAnsi="Times New Roman"/>
                <w:sz w:val="24"/>
              </w:rPr>
              <w:t>Dwain G. Luce Endowed Professorship of Forestry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63721">
              <w:rPr>
                <w:rFonts w:ascii="Times New Roman" w:hAnsi="Times New Roman"/>
                <w:sz w:val="24"/>
              </w:rPr>
              <w:t>Auburn University, Auburn, AL</w:t>
            </w:r>
          </w:p>
        </w:tc>
      </w:tr>
      <w:tr w:rsidR="00854E26" w:rsidRPr="00D63721" w14:paraId="75EFD545" w14:textId="77777777" w:rsidTr="007621EB">
        <w:tc>
          <w:tcPr>
            <w:tcW w:w="1440" w:type="dxa"/>
          </w:tcPr>
          <w:p w14:paraId="5FB30D30" w14:textId="6519C18B" w:rsidR="00854E26" w:rsidRPr="00D63721" w:rsidRDefault="00854E26" w:rsidP="005733F1">
            <w:pPr>
              <w:tabs>
                <w:tab w:val="left" w:pos="360"/>
              </w:tabs>
              <w:ind w:left="-108"/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2022-Present</w:t>
            </w:r>
          </w:p>
        </w:tc>
        <w:tc>
          <w:tcPr>
            <w:tcW w:w="7920" w:type="dxa"/>
          </w:tcPr>
          <w:p w14:paraId="730DDD4D" w14:textId="291F92CD" w:rsidR="00854E26" w:rsidRPr="00D63721" w:rsidRDefault="00854E26" w:rsidP="00800647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Associate Professor of Forest &amp; Fire Ecology, Auburn University, Auburn, AL</w:t>
            </w:r>
          </w:p>
        </w:tc>
      </w:tr>
      <w:tr w:rsidR="00EF4ED4" w:rsidRPr="00D63721" w14:paraId="3C1B4757" w14:textId="77777777" w:rsidTr="007621EB">
        <w:tc>
          <w:tcPr>
            <w:tcW w:w="1440" w:type="dxa"/>
          </w:tcPr>
          <w:p w14:paraId="2C868660" w14:textId="7B44BAC2" w:rsidR="00EF4ED4" w:rsidRPr="00D63721" w:rsidRDefault="00EF4ED4" w:rsidP="005733F1">
            <w:pPr>
              <w:tabs>
                <w:tab w:val="left" w:pos="360"/>
              </w:tabs>
              <w:ind w:left="-108"/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2020-</w:t>
            </w:r>
            <w:r w:rsidR="00854E26" w:rsidRPr="00D63721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7920" w:type="dxa"/>
          </w:tcPr>
          <w:p w14:paraId="3FDDD403" w14:textId="7866C035" w:rsidR="00EF4ED4" w:rsidRPr="00D63721" w:rsidRDefault="00482FD9" w:rsidP="00800647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Assistant Professor of Forest Ecology, Auburn University, Auburn, AL</w:t>
            </w:r>
          </w:p>
        </w:tc>
      </w:tr>
      <w:tr w:rsidR="00EF4ED4" w:rsidRPr="00D63721" w14:paraId="018E2731" w14:textId="77777777" w:rsidTr="007621EB">
        <w:tc>
          <w:tcPr>
            <w:tcW w:w="1440" w:type="dxa"/>
          </w:tcPr>
          <w:p w14:paraId="7763B216" w14:textId="5C55467D" w:rsidR="00EF4ED4" w:rsidRPr="00D63721" w:rsidRDefault="00AC2A12" w:rsidP="005733F1">
            <w:pPr>
              <w:tabs>
                <w:tab w:val="left" w:pos="360"/>
              </w:tabs>
              <w:ind w:left="-108"/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2019-2020</w:t>
            </w:r>
          </w:p>
        </w:tc>
        <w:tc>
          <w:tcPr>
            <w:tcW w:w="7920" w:type="dxa"/>
          </w:tcPr>
          <w:p w14:paraId="46B3FA17" w14:textId="2BD02AF8" w:rsidR="00EF4ED4" w:rsidRPr="00D63721" w:rsidRDefault="00AC2A12" w:rsidP="00800647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Associate Professor of Forest Ecology, Mississippi State University, MS</w:t>
            </w:r>
          </w:p>
        </w:tc>
      </w:tr>
      <w:tr w:rsidR="00692E15" w:rsidRPr="00D63721" w14:paraId="54BBB363" w14:textId="77777777" w:rsidTr="007621EB">
        <w:tc>
          <w:tcPr>
            <w:tcW w:w="1440" w:type="dxa"/>
          </w:tcPr>
          <w:p w14:paraId="0EE07D71" w14:textId="466CFDA7" w:rsidR="00692E15" w:rsidRPr="00D63721" w:rsidRDefault="00692E15" w:rsidP="009B7EBF">
            <w:pPr>
              <w:tabs>
                <w:tab w:val="left" w:pos="360"/>
              </w:tabs>
              <w:ind w:left="-108"/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2015-</w:t>
            </w:r>
            <w:r w:rsidR="00EF4ED4" w:rsidRPr="00D63721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7920" w:type="dxa"/>
          </w:tcPr>
          <w:p w14:paraId="09A9DE24" w14:textId="6C0D3F09" w:rsidR="00692E15" w:rsidRPr="00D63721" w:rsidRDefault="00AC2A12" w:rsidP="00800647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 xml:space="preserve">Assistant Professor of Forest Ecology, Mississippi State University, MS </w:t>
            </w:r>
          </w:p>
        </w:tc>
      </w:tr>
      <w:tr w:rsidR="007621EB" w:rsidRPr="00D63721" w14:paraId="49BA0B31" w14:textId="77777777" w:rsidTr="007621EB">
        <w:tc>
          <w:tcPr>
            <w:tcW w:w="1440" w:type="dxa"/>
          </w:tcPr>
          <w:p w14:paraId="7BC1D859" w14:textId="54C81C9D" w:rsidR="007621EB" w:rsidRPr="00D63721" w:rsidRDefault="007621EB" w:rsidP="005733F1">
            <w:pPr>
              <w:tabs>
                <w:tab w:val="left" w:pos="360"/>
              </w:tabs>
              <w:ind w:left="-108"/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2012-2015</w:t>
            </w:r>
          </w:p>
        </w:tc>
        <w:tc>
          <w:tcPr>
            <w:tcW w:w="7920" w:type="dxa"/>
          </w:tcPr>
          <w:p w14:paraId="5695BE80" w14:textId="45D772AB" w:rsidR="007621EB" w:rsidRPr="00D63721" w:rsidRDefault="007621EB" w:rsidP="00800647">
            <w:pPr>
              <w:tabs>
                <w:tab w:val="left" w:pos="360"/>
              </w:tabs>
              <w:rPr>
                <w:rFonts w:ascii="Times New Roman" w:hAnsi="Times New Roman"/>
                <w:sz w:val="24"/>
              </w:rPr>
            </w:pPr>
            <w:r w:rsidRPr="00D63721">
              <w:rPr>
                <w:rFonts w:ascii="Times New Roman" w:hAnsi="Times New Roman"/>
                <w:sz w:val="24"/>
              </w:rPr>
              <w:t>Assistant Professor, University of Texas - Brownsville, Brownsville, TX</w:t>
            </w:r>
          </w:p>
        </w:tc>
      </w:tr>
    </w:tbl>
    <w:p w14:paraId="3FDDD287" w14:textId="77777777" w:rsidR="00692E15" w:rsidRPr="00D63721" w:rsidRDefault="00692E15" w:rsidP="00800647">
      <w:pPr>
        <w:rPr>
          <w:rFonts w:ascii="Times New Roman" w:hAnsi="Times New Roman"/>
          <w:b/>
          <w:sz w:val="24"/>
        </w:rPr>
      </w:pPr>
    </w:p>
    <w:p w14:paraId="11838FA2" w14:textId="1AF698D3" w:rsidR="001C19B1" w:rsidRPr="00D63721" w:rsidRDefault="00185745" w:rsidP="00044367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Product: Most Closely Related to Proposed Project</w:t>
      </w:r>
      <w:r w:rsidR="00483256" w:rsidRPr="00D63721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14:paraId="78F20223" w14:textId="5C166ECA" w:rsidR="00DD6CB2" w:rsidRPr="00D63721" w:rsidRDefault="00DD6CB2" w:rsidP="007657E0">
      <w:pPr>
        <w:pStyle w:val="Default"/>
        <w:numPr>
          <w:ilvl w:val="0"/>
          <w:numId w:val="28"/>
        </w:numPr>
      </w:pPr>
      <w:r w:rsidRPr="00D63721">
        <w:t xml:space="preserve">Cabrera, S. M., </w:t>
      </w:r>
      <w:r w:rsidRPr="00D63721">
        <w:rPr>
          <w:b/>
          <w:bCs/>
        </w:rPr>
        <w:t>Alexander, H. D.</w:t>
      </w:r>
      <w:r w:rsidRPr="00D63721">
        <w:t xml:space="preserve">, Willis, J. L., Anderson, C. J. 2023. Midstory removal of encroaching species has minimal impacts on fuels and fire behavior regardless of burn season in a degraded pine-oak mixture. </w:t>
      </w:r>
      <w:r w:rsidRPr="007657E0">
        <w:rPr>
          <w:i/>
          <w:iCs/>
        </w:rPr>
        <w:t>Forest Ecology and Management</w:t>
      </w:r>
      <w:r w:rsidRPr="00D63721">
        <w:t xml:space="preserve"> 544: 121157.</w:t>
      </w:r>
    </w:p>
    <w:p w14:paraId="0ABE97D8" w14:textId="5A5C53A5" w:rsidR="009052A4" w:rsidRPr="00D63721" w:rsidRDefault="009052A4" w:rsidP="007657E0">
      <w:pPr>
        <w:pStyle w:val="Default"/>
        <w:numPr>
          <w:ilvl w:val="0"/>
          <w:numId w:val="28"/>
        </w:numPr>
      </w:pPr>
      <w:r w:rsidRPr="00D63721">
        <w:t xml:space="preserve">Willis, J. L., Renninger, H. J., Schnake, D. K, </w:t>
      </w:r>
      <w:r w:rsidRPr="00D63721">
        <w:rPr>
          <w:b/>
          <w:bCs/>
        </w:rPr>
        <w:t>Alexander, H. D.</w:t>
      </w:r>
      <w:r w:rsidRPr="00D63721">
        <w:t xml:space="preserve"> 2023. Xerophytic hardwood retention promotes competition over facilitation in longleaf pine woodlands in the absence of fire. </w:t>
      </w:r>
      <w:r w:rsidRPr="007657E0">
        <w:rPr>
          <w:i/>
          <w:iCs/>
        </w:rPr>
        <w:t xml:space="preserve">Forest Ecology and Management </w:t>
      </w:r>
      <w:r w:rsidRPr="00D63721">
        <w:t>531: 120732.</w:t>
      </w:r>
    </w:p>
    <w:p w14:paraId="47E9CEA1" w14:textId="34AD8451" w:rsidR="00345381" w:rsidRPr="00D63721" w:rsidRDefault="00345381" w:rsidP="007657E0">
      <w:pPr>
        <w:pStyle w:val="Default"/>
        <w:numPr>
          <w:ilvl w:val="0"/>
          <w:numId w:val="28"/>
        </w:numPr>
        <w:tabs>
          <w:tab w:val="left" w:pos="450"/>
        </w:tabs>
      </w:pPr>
      <w:r w:rsidRPr="00D63721">
        <w:t xml:space="preserve">Fan, J., Song, A., Dong, L., </w:t>
      </w:r>
      <w:r w:rsidRPr="00D63721">
        <w:rPr>
          <w:b/>
          <w:bCs/>
        </w:rPr>
        <w:t>Alexander, H. D.</w:t>
      </w:r>
      <w:r w:rsidRPr="00D63721">
        <w:t>, Yang, S., Cheng, N., Pitchford, J. L. 2021. Fire effects on post-invasion spread of Chinese tallow (</w:t>
      </w:r>
      <w:proofErr w:type="spellStart"/>
      <w:r w:rsidRPr="007657E0">
        <w:rPr>
          <w:i/>
          <w:iCs/>
        </w:rPr>
        <w:t>Triadica</w:t>
      </w:r>
      <w:proofErr w:type="spellEnd"/>
      <w:r w:rsidRPr="007657E0">
        <w:rPr>
          <w:i/>
          <w:iCs/>
        </w:rPr>
        <w:t xml:space="preserve"> </w:t>
      </w:r>
      <w:proofErr w:type="spellStart"/>
      <w:r w:rsidRPr="007657E0">
        <w:rPr>
          <w:i/>
          <w:iCs/>
        </w:rPr>
        <w:t>sebifera</w:t>
      </w:r>
      <w:proofErr w:type="spellEnd"/>
      <w:r w:rsidRPr="00D63721">
        <w:t xml:space="preserve">) in wet pine flatwood ecosystems in the southeastern United States. </w:t>
      </w:r>
      <w:r w:rsidRPr="007657E0">
        <w:rPr>
          <w:i/>
          <w:iCs/>
        </w:rPr>
        <w:t>Forest Ecology and Management</w:t>
      </w:r>
      <w:r w:rsidRPr="00D63721">
        <w:t xml:space="preserve"> 500: 119658.</w:t>
      </w:r>
    </w:p>
    <w:p w14:paraId="23964471" w14:textId="5C332F66" w:rsidR="007657E0" w:rsidRPr="007657E0" w:rsidRDefault="007657E0" w:rsidP="007657E0">
      <w:pPr>
        <w:pStyle w:val="Default"/>
        <w:numPr>
          <w:ilvl w:val="0"/>
          <w:numId w:val="28"/>
        </w:numPr>
        <w:tabs>
          <w:tab w:val="left" w:pos="360"/>
        </w:tabs>
        <w:rPr>
          <w:color w:val="auto"/>
        </w:rPr>
      </w:pPr>
      <w:bookmarkStart w:id="0" w:name="_Hlk42501845"/>
      <w:r w:rsidRPr="00D63721">
        <w:rPr>
          <w:b/>
          <w:color w:val="auto"/>
        </w:rPr>
        <w:t>Alexander, H. D.</w:t>
      </w:r>
      <w:r w:rsidRPr="00D63721">
        <w:rPr>
          <w:color w:val="auto"/>
        </w:rPr>
        <w:t xml:space="preserve">, Siegert, C., Brewer, S., Kreye, J., Lashley, M., McDaniel, J., Paulson, A., </w:t>
      </w:r>
      <w:r w:rsidRPr="007657E0">
        <w:rPr>
          <w:color w:val="auto"/>
        </w:rPr>
        <w:t xml:space="preserve">Renninger, H., Varner, M. 2021. Mesophication of oak landscapes: Evidence, knowledge gaps, and future research. </w:t>
      </w:r>
      <w:proofErr w:type="spellStart"/>
      <w:r w:rsidRPr="007657E0">
        <w:rPr>
          <w:i/>
          <w:color w:val="auto"/>
        </w:rPr>
        <w:t>BioScience</w:t>
      </w:r>
      <w:proofErr w:type="spellEnd"/>
      <w:r w:rsidRPr="007657E0">
        <w:rPr>
          <w:color w:val="auto"/>
        </w:rPr>
        <w:t xml:space="preserve"> 1-12. </w:t>
      </w:r>
    </w:p>
    <w:p w14:paraId="382A8C9D" w14:textId="4FA569EA" w:rsidR="007657E0" w:rsidRPr="007657E0" w:rsidRDefault="007657E0" w:rsidP="007657E0">
      <w:pPr>
        <w:pStyle w:val="Default"/>
        <w:numPr>
          <w:ilvl w:val="0"/>
          <w:numId w:val="28"/>
        </w:numPr>
        <w:tabs>
          <w:tab w:val="left" w:pos="360"/>
        </w:tabs>
        <w:rPr>
          <w:color w:val="auto"/>
        </w:rPr>
      </w:pPr>
      <w:r w:rsidRPr="00D63721">
        <w:rPr>
          <w:color w:val="auto"/>
        </w:rPr>
        <w:t xml:space="preserve">Hanberry, B., </w:t>
      </w:r>
      <w:r w:rsidRPr="00D63721">
        <w:rPr>
          <w:b/>
          <w:color w:val="auto"/>
        </w:rPr>
        <w:t xml:space="preserve">Alexander, H. D., </w:t>
      </w:r>
      <w:r w:rsidRPr="00D63721">
        <w:rPr>
          <w:color w:val="auto"/>
        </w:rPr>
        <w:t>Bragg, D. C. 2020.</w:t>
      </w:r>
      <w:r w:rsidRPr="00D63721">
        <w:rPr>
          <w:b/>
          <w:color w:val="auto"/>
        </w:rPr>
        <w:t xml:space="preserve"> </w:t>
      </w:r>
      <w:r w:rsidRPr="00D63721">
        <w:rPr>
          <w:color w:val="auto"/>
        </w:rPr>
        <w:t xml:space="preserve">Open forest ecosystems: an excluded state </w:t>
      </w:r>
      <w:r>
        <w:rPr>
          <w:color w:val="auto"/>
        </w:rPr>
        <w:t>w</w:t>
      </w:r>
      <w:r w:rsidRPr="007657E0">
        <w:rPr>
          <w:color w:val="auto"/>
        </w:rPr>
        <w:t xml:space="preserve">ith conservation costs. </w:t>
      </w:r>
      <w:r w:rsidRPr="007657E0">
        <w:rPr>
          <w:i/>
          <w:color w:val="auto"/>
        </w:rPr>
        <w:t>Forest Ecology and Management</w:t>
      </w:r>
      <w:bookmarkEnd w:id="0"/>
      <w:r w:rsidRPr="007657E0">
        <w:rPr>
          <w:i/>
          <w:color w:val="auto"/>
        </w:rPr>
        <w:t xml:space="preserve"> </w:t>
      </w:r>
      <w:r w:rsidRPr="007657E0">
        <w:rPr>
          <w:iCs/>
          <w:color w:val="auto"/>
        </w:rPr>
        <w:t>472: 118256.</w:t>
      </w:r>
    </w:p>
    <w:p w14:paraId="02E87D20" w14:textId="51816920" w:rsidR="005B14C1" w:rsidRPr="00D63721" w:rsidRDefault="005B14C1" w:rsidP="005B14C1">
      <w:pPr>
        <w:pStyle w:val="Default"/>
        <w:tabs>
          <w:tab w:val="left" w:pos="360"/>
        </w:tabs>
        <w:ind w:left="360"/>
      </w:pPr>
    </w:p>
    <w:p w14:paraId="7E1A5288" w14:textId="2EF35934" w:rsidR="00CF7865" w:rsidRPr="00D63721" w:rsidRDefault="00CF7865" w:rsidP="00CF786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Other Significant </w:t>
      </w:r>
      <w:r>
        <w:rPr>
          <w:rFonts w:ascii="Times New Roman" w:hAnsi="Times New Roman"/>
          <w:b/>
          <w:bCs/>
          <w:sz w:val="24"/>
          <w:u w:val="single"/>
        </w:rPr>
        <w:t>Product</w:t>
      </w:r>
      <w:r>
        <w:rPr>
          <w:rFonts w:ascii="Times New Roman" w:hAnsi="Times New Roman"/>
          <w:b/>
          <w:bCs/>
          <w:sz w:val="24"/>
          <w:u w:val="single"/>
        </w:rPr>
        <w:t>s</w:t>
      </w:r>
      <w:r>
        <w:rPr>
          <w:rFonts w:ascii="Times New Roman" w:hAnsi="Times New Roman"/>
          <w:b/>
          <w:bCs/>
          <w:sz w:val="24"/>
          <w:u w:val="single"/>
        </w:rPr>
        <w:t xml:space="preserve">: </w:t>
      </w:r>
      <w:r>
        <w:rPr>
          <w:rFonts w:ascii="Times New Roman" w:hAnsi="Times New Roman"/>
          <w:b/>
          <w:bCs/>
          <w:sz w:val="24"/>
          <w:u w:val="single"/>
        </w:rPr>
        <w:t>Whether or Not</w:t>
      </w:r>
      <w:r>
        <w:rPr>
          <w:rFonts w:ascii="Times New Roman" w:hAnsi="Times New Roman"/>
          <w:b/>
          <w:bCs/>
          <w:sz w:val="24"/>
          <w:u w:val="single"/>
        </w:rPr>
        <w:t xml:space="preserve"> Related to Proposed Project</w:t>
      </w:r>
      <w:r w:rsidRPr="00D63721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14:paraId="350EC83A" w14:textId="77777777" w:rsidR="00585A6F" w:rsidRPr="00CF7AFB" w:rsidRDefault="00585A6F" w:rsidP="004B7C58">
      <w:pPr>
        <w:pStyle w:val="Default"/>
        <w:numPr>
          <w:ilvl w:val="0"/>
          <w:numId w:val="29"/>
        </w:numPr>
      </w:pPr>
      <w:r>
        <w:t xml:space="preserve">Webb, E. E., </w:t>
      </w:r>
      <w:r w:rsidRPr="00ED0544">
        <w:rPr>
          <w:b/>
          <w:bCs/>
        </w:rPr>
        <w:t>Alexander, H. D.</w:t>
      </w:r>
      <w:r>
        <w:t xml:space="preserve">, #Paulson, A. K., Loranty, M. M., DeMarco, J., Talucci, A. C., Spektor, V., Zimov, N. Lichstein, J. W. 2024. Carbon loss and tree mortality following fire in Siberian larch forests. </w:t>
      </w:r>
      <w:r w:rsidRPr="00427639">
        <w:rPr>
          <w:i/>
          <w:iCs/>
        </w:rPr>
        <w:t>Geophysical Research Letters</w:t>
      </w:r>
      <w:r>
        <w:rPr>
          <w:i/>
          <w:iCs/>
        </w:rPr>
        <w:t xml:space="preserve"> </w:t>
      </w:r>
      <w:r>
        <w:t>51(1): e2023GL105216.</w:t>
      </w:r>
    </w:p>
    <w:p w14:paraId="67C06544" w14:textId="77777777" w:rsidR="00924047" w:rsidRDefault="00924047" w:rsidP="004B7C58">
      <w:pPr>
        <w:pStyle w:val="Default"/>
        <w:numPr>
          <w:ilvl w:val="0"/>
          <w:numId w:val="29"/>
        </w:numPr>
      </w:pPr>
      <w:r>
        <w:t xml:space="preserve">Goldsmith, C., </w:t>
      </w:r>
      <w:r w:rsidRPr="002F1100">
        <w:rPr>
          <w:b/>
          <w:bCs/>
        </w:rPr>
        <w:t>Alexander, H. D.</w:t>
      </w:r>
      <w:r>
        <w:t xml:space="preserve">, Granger, J., Siegert, C. 2023. </w:t>
      </w:r>
      <w:r w:rsidRPr="008B79D9">
        <w:t xml:space="preserve">Impacts of </w:t>
      </w:r>
      <w:proofErr w:type="spellStart"/>
      <w:r w:rsidRPr="008B79D9">
        <w:rPr>
          <w:i/>
          <w:iCs/>
        </w:rPr>
        <w:t>Microstegium</w:t>
      </w:r>
      <w:proofErr w:type="spellEnd"/>
      <w:r w:rsidRPr="008B79D9">
        <w:rPr>
          <w:i/>
          <w:iCs/>
        </w:rPr>
        <w:t xml:space="preserve"> </w:t>
      </w:r>
      <w:proofErr w:type="spellStart"/>
      <w:r w:rsidRPr="008B79D9">
        <w:rPr>
          <w:i/>
          <w:iCs/>
        </w:rPr>
        <w:t>vimineum</w:t>
      </w:r>
      <w:proofErr w:type="spellEnd"/>
      <w:r w:rsidRPr="008B79D9">
        <w:t xml:space="preserve"> on performance of three hardwood species under different growth environments</w:t>
      </w:r>
      <w:r>
        <w:t xml:space="preserve">. </w:t>
      </w:r>
      <w:r w:rsidRPr="00DB14A5">
        <w:rPr>
          <w:i/>
          <w:iCs/>
        </w:rPr>
        <w:t>Forest Ecology and Management</w:t>
      </w:r>
      <w:r>
        <w:t xml:space="preserve"> 539: 120984. </w:t>
      </w:r>
    </w:p>
    <w:p w14:paraId="6CAAD6E6" w14:textId="77777777" w:rsidR="007657E0" w:rsidRPr="00D63721" w:rsidRDefault="007657E0" w:rsidP="004B7C58">
      <w:pPr>
        <w:pStyle w:val="Default"/>
        <w:numPr>
          <w:ilvl w:val="0"/>
          <w:numId w:val="29"/>
        </w:numPr>
        <w:tabs>
          <w:tab w:val="left" w:pos="360"/>
        </w:tabs>
        <w:rPr>
          <w:bCs/>
          <w:color w:val="auto"/>
        </w:rPr>
      </w:pPr>
      <w:r w:rsidRPr="00D63721">
        <w:rPr>
          <w:bCs/>
          <w:color w:val="auto"/>
        </w:rPr>
        <w:t xml:space="preserve">Babl-Plauche, E., </w:t>
      </w:r>
      <w:r w:rsidRPr="00D63721">
        <w:rPr>
          <w:b/>
          <w:color w:val="auto"/>
        </w:rPr>
        <w:t>Alexander, H. D.</w:t>
      </w:r>
      <w:r w:rsidRPr="00D63721">
        <w:rPr>
          <w:bCs/>
          <w:color w:val="auto"/>
        </w:rPr>
        <w:t xml:space="preserve">, Willis, J., Berry, A. 2022. Mesophication of upland oak </w:t>
      </w:r>
    </w:p>
    <w:p w14:paraId="7103336E" w14:textId="77777777" w:rsidR="007657E0" w:rsidRPr="00D63721" w:rsidRDefault="007657E0" w:rsidP="004B7C58">
      <w:pPr>
        <w:pStyle w:val="Default"/>
        <w:tabs>
          <w:tab w:val="left" w:pos="360"/>
        </w:tabs>
        <w:ind w:left="360"/>
        <w:rPr>
          <w:bCs/>
          <w:color w:val="auto"/>
        </w:rPr>
      </w:pPr>
      <w:r w:rsidRPr="00D63721">
        <w:rPr>
          <w:bCs/>
          <w:color w:val="auto"/>
        </w:rPr>
        <w:lastRenderedPageBreak/>
        <w:t>forests: implications of species-specific differences in leaf litter decomposition rates and fuelbed composition. Forest Ecology and Management 512: 120141.</w:t>
      </w:r>
    </w:p>
    <w:p w14:paraId="323DBA0F" w14:textId="77777777" w:rsidR="009043CD" w:rsidRDefault="009043CD" w:rsidP="004B7C58">
      <w:pPr>
        <w:pStyle w:val="Default"/>
        <w:numPr>
          <w:ilvl w:val="0"/>
          <w:numId w:val="29"/>
        </w:numPr>
        <w:rPr>
          <w:color w:val="auto"/>
        </w:rPr>
      </w:pPr>
      <w:bookmarkStart w:id="1" w:name="_Hlk58495264"/>
      <w:r>
        <w:rPr>
          <w:color w:val="auto"/>
        </w:rPr>
        <w:t>Baltzer</w:t>
      </w:r>
      <w:r w:rsidRPr="00592E11">
        <w:rPr>
          <w:color w:val="auto"/>
        </w:rPr>
        <w:t>,</w:t>
      </w:r>
      <w:r>
        <w:rPr>
          <w:color w:val="auto"/>
        </w:rPr>
        <w:t xml:space="preserve"> J. L.,</w:t>
      </w:r>
      <w:r w:rsidRPr="00592E11">
        <w:rPr>
          <w:color w:val="auto"/>
        </w:rPr>
        <w:t xml:space="preserve"> </w:t>
      </w:r>
      <w:r>
        <w:rPr>
          <w:color w:val="auto"/>
        </w:rPr>
        <w:t>Day, N. J.</w:t>
      </w:r>
      <w:r w:rsidRPr="00592E11">
        <w:rPr>
          <w:color w:val="auto"/>
        </w:rPr>
        <w:t xml:space="preserve">, </w:t>
      </w:r>
      <w:r>
        <w:rPr>
          <w:color w:val="auto"/>
        </w:rPr>
        <w:t>Walker, X. J.</w:t>
      </w:r>
      <w:r w:rsidRPr="00592E11">
        <w:rPr>
          <w:color w:val="auto"/>
        </w:rPr>
        <w:t xml:space="preserve">, </w:t>
      </w:r>
      <w:r>
        <w:rPr>
          <w:color w:val="auto"/>
        </w:rPr>
        <w:t>Mack, M. C.</w:t>
      </w:r>
      <w:r w:rsidRPr="00592E11">
        <w:rPr>
          <w:color w:val="auto"/>
        </w:rPr>
        <w:t xml:space="preserve">, </w:t>
      </w:r>
      <w:r w:rsidRPr="00592E11">
        <w:rPr>
          <w:b/>
          <w:color w:val="auto"/>
        </w:rPr>
        <w:t>Alexander, H. D.</w:t>
      </w:r>
      <w:r w:rsidRPr="00592E11">
        <w:rPr>
          <w:color w:val="auto"/>
        </w:rPr>
        <w:t xml:space="preserve">, </w:t>
      </w:r>
      <w:r>
        <w:rPr>
          <w:color w:val="auto"/>
        </w:rPr>
        <w:t>Arsenault, D.</w:t>
      </w:r>
      <w:r w:rsidRPr="00592E11">
        <w:rPr>
          <w:color w:val="auto"/>
        </w:rPr>
        <w:t>,</w:t>
      </w:r>
      <w:r>
        <w:rPr>
          <w:color w:val="auto"/>
        </w:rPr>
        <w:t xml:space="preserve"> Barnes, J.</w:t>
      </w:r>
      <w:r w:rsidRPr="00592E11">
        <w:rPr>
          <w:color w:val="auto"/>
        </w:rPr>
        <w:t xml:space="preserve">, </w:t>
      </w:r>
      <w:r>
        <w:rPr>
          <w:color w:val="auto"/>
        </w:rPr>
        <w:t>Boucher, Y.</w:t>
      </w:r>
      <w:r w:rsidRPr="00592E11">
        <w:rPr>
          <w:color w:val="auto"/>
        </w:rPr>
        <w:t xml:space="preserve">, </w:t>
      </w:r>
      <w:r>
        <w:rPr>
          <w:color w:val="auto"/>
        </w:rPr>
        <w:t>Bourgeau-Chavez, L.</w:t>
      </w:r>
      <w:r w:rsidRPr="00592E11">
        <w:rPr>
          <w:color w:val="auto"/>
        </w:rPr>
        <w:t xml:space="preserve">, </w:t>
      </w:r>
      <w:r>
        <w:rPr>
          <w:color w:val="auto"/>
        </w:rPr>
        <w:t>Brown, C. D.</w:t>
      </w:r>
      <w:r w:rsidRPr="00592E11">
        <w:rPr>
          <w:color w:val="auto"/>
        </w:rPr>
        <w:t xml:space="preserve">, </w:t>
      </w:r>
      <w:proofErr w:type="spellStart"/>
      <w:r>
        <w:rPr>
          <w:color w:val="auto"/>
        </w:rPr>
        <w:t>Carrière</w:t>
      </w:r>
      <w:proofErr w:type="spellEnd"/>
      <w:r>
        <w:rPr>
          <w:color w:val="auto"/>
        </w:rPr>
        <w:t>, S.</w:t>
      </w:r>
      <w:r w:rsidRPr="00592E11">
        <w:rPr>
          <w:color w:val="auto"/>
        </w:rPr>
        <w:t xml:space="preserve">, </w:t>
      </w:r>
      <w:r>
        <w:rPr>
          <w:color w:val="auto"/>
        </w:rPr>
        <w:t>Howard, B.</w:t>
      </w:r>
      <w:r w:rsidRPr="00592E11">
        <w:rPr>
          <w:color w:val="auto"/>
        </w:rPr>
        <w:t xml:space="preserve">, </w:t>
      </w:r>
      <w:r>
        <w:rPr>
          <w:color w:val="auto"/>
        </w:rPr>
        <w:t>Greene, D.</w:t>
      </w:r>
      <w:r w:rsidRPr="00592E11">
        <w:rPr>
          <w:color w:val="auto"/>
        </w:rPr>
        <w:t>, Gauth</w:t>
      </w:r>
      <w:r>
        <w:rPr>
          <w:color w:val="auto"/>
        </w:rPr>
        <w:t>ier, S.</w:t>
      </w:r>
      <w:r w:rsidRPr="00592E11">
        <w:rPr>
          <w:color w:val="auto"/>
        </w:rPr>
        <w:t xml:space="preserve">, </w:t>
      </w:r>
      <w:r>
        <w:rPr>
          <w:color w:val="auto"/>
        </w:rPr>
        <w:t>Parisien, M. A.</w:t>
      </w:r>
      <w:r w:rsidRPr="00592E11">
        <w:rPr>
          <w:color w:val="auto"/>
        </w:rPr>
        <w:t xml:space="preserve">, </w:t>
      </w:r>
      <w:r>
        <w:rPr>
          <w:color w:val="auto"/>
        </w:rPr>
        <w:t>Reid, K. A.</w:t>
      </w:r>
      <w:r w:rsidRPr="00592E11">
        <w:rPr>
          <w:color w:val="auto"/>
        </w:rPr>
        <w:t xml:space="preserve">, </w:t>
      </w:r>
      <w:r>
        <w:rPr>
          <w:color w:val="auto"/>
        </w:rPr>
        <w:t>Rogers, B. M.</w:t>
      </w:r>
      <w:r w:rsidRPr="00592E11">
        <w:rPr>
          <w:color w:val="auto"/>
        </w:rPr>
        <w:t xml:space="preserve">, </w:t>
      </w:r>
      <w:r>
        <w:rPr>
          <w:color w:val="auto"/>
        </w:rPr>
        <w:t>Roland, C.</w:t>
      </w:r>
      <w:r w:rsidRPr="00592E11">
        <w:rPr>
          <w:color w:val="auto"/>
        </w:rPr>
        <w:t xml:space="preserve">, </w:t>
      </w:r>
      <w:r>
        <w:rPr>
          <w:color w:val="auto"/>
        </w:rPr>
        <w:t>Sirois, L., Stehn, S.</w:t>
      </w:r>
      <w:r w:rsidRPr="00592E11">
        <w:rPr>
          <w:color w:val="auto"/>
        </w:rPr>
        <w:t xml:space="preserve">, </w:t>
      </w:r>
      <w:r>
        <w:rPr>
          <w:color w:val="auto"/>
        </w:rPr>
        <w:t>Thompson, D.</w:t>
      </w:r>
      <w:r w:rsidRPr="00592E11">
        <w:rPr>
          <w:color w:val="auto"/>
        </w:rPr>
        <w:t xml:space="preserve">, </w:t>
      </w:r>
      <w:r>
        <w:rPr>
          <w:color w:val="auto"/>
        </w:rPr>
        <w:t>Turetsky, M. R.</w:t>
      </w:r>
      <w:r w:rsidRPr="00592E11">
        <w:rPr>
          <w:color w:val="auto"/>
        </w:rPr>
        <w:t xml:space="preserve">, </w:t>
      </w:r>
      <w:proofErr w:type="spellStart"/>
      <w:r>
        <w:rPr>
          <w:color w:val="auto"/>
        </w:rPr>
        <w:t>Veraverbeke</w:t>
      </w:r>
      <w:proofErr w:type="spellEnd"/>
      <w:r>
        <w:rPr>
          <w:color w:val="auto"/>
        </w:rPr>
        <w:t>, S.</w:t>
      </w:r>
      <w:r w:rsidRPr="00592E11">
        <w:rPr>
          <w:color w:val="auto"/>
        </w:rPr>
        <w:t>, Whitman</w:t>
      </w:r>
      <w:r>
        <w:rPr>
          <w:color w:val="auto"/>
        </w:rPr>
        <w:t>, E. J., Yang, J.</w:t>
      </w:r>
      <w:r w:rsidRPr="00592E11">
        <w:rPr>
          <w:color w:val="auto"/>
        </w:rPr>
        <w:t>, Johnstone</w:t>
      </w:r>
      <w:r>
        <w:rPr>
          <w:color w:val="auto"/>
        </w:rPr>
        <w:t>, J. F. 2021. Increasing f</w:t>
      </w:r>
      <w:r w:rsidRPr="00827C30">
        <w:rPr>
          <w:color w:val="auto"/>
        </w:rPr>
        <w:t>ire and the decline of fire</w:t>
      </w:r>
      <w:r>
        <w:rPr>
          <w:color w:val="auto"/>
        </w:rPr>
        <w:t xml:space="preserve"> </w:t>
      </w:r>
      <w:r w:rsidRPr="00827C30">
        <w:rPr>
          <w:color w:val="auto"/>
        </w:rPr>
        <w:t>adapted black spruce in the boreal forest</w:t>
      </w:r>
      <w:r>
        <w:rPr>
          <w:color w:val="auto"/>
        </w:rPr>
        <w:t xml:space="preserve">. </w:t>
      </w:r>
      <w:r>
        <w:rPr>
          <w:i/>
          <w:color w:val="auto"/>
        </w:rPr>
        <w:t>Proceedings of the National Academy of Sciences</w:t>
      </w:r>
      <w:r>
        <w:rPr>
          <w:color w:val="auto"/>
        </w:rPr>
        <w:t xml:space="preserve"> 118(45): </w:t>
      </w:r>
      <w:r>
        <w:rPr>
          <w:rStyle w:val="highwire-cite-metadata-pages"/>
        </w:rPr>
        <w:t>e2024872118.</w:t>
      </w:r>
    </w:p>
    <w:p w14:paraId="05E3A0BA" w14:textId="77777777" w:rsidR="004B7C58" w:rsidRDefault="004B7C58" w:rsidP="004B7C58">
      <w:pPr>
        <w:pStyle w:val="Default"/>
        <w:numPr>
          <w:ilvl w:val="0"/>
          <w:numId w:val="29"/>
        </w:numPr>
      </w:pPr>
      <w:r>
        <w:t xml:space="preserve">Mack, M. C., Walker, X. J., Johnstone, J. F., </w:t>
      </w:r>
      <w:r w:rsidRPr="00964AF6">
        <w:rPr>
          <w:b/>
        </w:rPr>
        <w:t>Alexander, H. D.</w:t>
      </w:r>
      <w:r>
        <w:t xml:space="preserve">, Melvin, A. M., Jean, M., Miller, S. N. 2021. </w:t>
      </w:r>
      <w:r w:rsidRPr="00764984">
        <w:t>Carbon loss from boreal forest wildfires offset by increased dominance of deciduous trees</w:t>
      </w:r>
      <w:r>
        <w:t xml:space="preserve">. </w:t>
      </w:r>
      <w:r>
        <w:rPr>
          <w:i/>
        </w:rPr>
        <w:t>Science</w:t>
      </w:r>
      <w:r>
        <w:t xml:space="preserve"> 372 (6539): 280-283. </w:t>
      </w:r>
    </w:p>
    <w:bookmarkEnd w:id="1"/>
    <w:p w14:paraId="67B335C3" w14:textId="77777777" w:rsidR="000E4652" w:rsidRPr="00D63721" w:rsidRDefault="000E4652" w:rsidP="00C127AF">
      <w:pPr>
        <w:tabs>
          <w:tab w:val="left" w:pos="360"/>
          <w:tab w:val="left" w:pos="1080"/>
        </w:tabs>
        <w:rPr>
          <w:rFonts w:ascii="Times New Roman" w:hAnsi="Times New Roman"/>
          <w:sz w:val="24"/>
        </w:rPr>
      </w:pPr>
    </w:p>
    <w:p w14:paraId="61225B18" w14:textId="1843C611" w:rsidR="00C127AF" w:rsidRPr="00D63721" w:rsidRDefault="003222D4" w:rsidP="00C127AF">
      <w:pPr>
        <w:pStyle w:val="BodyText"/>
        <w:rPr>
          <w:b/>
          <w:bCs/>
          <w:sz w:val="24"/>
          <w:szCs w:val="24"/>
          <w:u w:val="single"/>
        </w:rPr>
      </w:pPr>
      <w:r w:rsidRPr="00D63721">
        <w:rPr>
          <w:b/>
          <w:bCs/>
          <w:sz w:val="24"/>
          <w:szCs w:val="24"/>
          <w:u w:val="single"/>
        </w:rPr>
        <w:t>Synergistic</w:t>
      </w:r>
      <w:r w:rsidR="000F7BDC" w:rsidRPr="00D63721">
        <w:rPr>
          <w:b/>
          <w:bCs/>
          <w:sz w:val="24"/>
          <w:szCs w:val="24"/>
          <w:u w:val="single"/>
        </w:rPr>
        <w:t xml:space="preserve"> Activities</w:t>
      </w:r>
    </w:p>
    <w:p w14:paraId="01CF8926" w14:textId="5DC69154" w:rsidR="00CD55CD" w:rsidRPr="00437A00" w:rsidRDefault="00CD55CD" w:rsidP="00437A0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00">
        <w:rPr>
          <w:rFonts w:ascii="Times New Roman" w:hAnsi="Times New Roman" w:cs="Times New Roman"/>
          <w:sz w:val="24"/>
          <w:szCs w:val="24"/>
        </w:rPr>
        <w:t xml:space="preserve">Elected to Advisory Boards of the Mississippi Prescribed Fire Council (2015 – 2020), Alabama Prescribed Fire Council (2020 – 2024), </w:t>
      </w:r>
      <w:r w:rsidR="007F4B89" w:rsidRPr="00437A00">
        <w:rPr>
          <w:rFonts w:ascii="Times New Roman" w:hAnsi="Times New Roman" w:cs="Times New Roman"/>
          <w:sz w:val="24"/>
          <w:szCs w:val="24"/>
        </w:rPr>
        <w:t>Longleaf Partnership Council of America’s Longleaf Restoration Initiative</w:t>
      </w:r>
      <w:r w:rsidR="007F4B89" w:rsidRPr="00437A00">
        <w:rPr>
          <w:rFonts w:ascii="Times New Roman" w:hAnsi="Times New Roman" w:cs="Times New Roman"/>
          <w:sz w:val="24"/>
          <w:szCs w:val="24"/>
        </w:rPr>
        <w:t xml:space="preserve"> (2024</w:t>
      </w:r>
      <w:r w:rsidR="00F5219E" w:rsidRPr="00437A00">
        <w:rPr>
          <w:rFonts w:ascii="Times New Roman" w:hAnsi="Times New Roman" w:cs="Times New Roman"/>
          <w:sz w:val="24"/>
          <w:szCs w:val="24"/>
        </w:rPr>
        <w:t>-2026</w:t>
      </w:r>
      <w:r w:rsidR="007F4B89" w:rsidRPr="00437A00">
        <w:rPr>
          <w:rFonts w:ascii="Times New Roman" w:hAnsi="Times New Roman" w:cs="Times New Roman"/>
          <w:sz w:val="24"/>
          <w:szCs w:val="24"/>
        </w:rPr>
        <w:t xml:space="preserve">), and </w:t>
      </w:r>
      <w:r w:rsidR="00F5219E" w:rsidRPr="00437A00">
        <w:rPr>
          <w:rFonts w:ascii="Times New Roman" w:hAnsi="Times New Roman" w:cs="Times New Roman"/>
          <w:sz w:val="24"/>
          <w:szCs w:val="24"/>
        </w:rPr>
        <w:t>Consortium of Appalachian Fire Managers and Scientists User Board</w:t>
      </w:r>
      <w:r w:rsidR="00F5219E" w:rsidRPr="00437A00">
        <w:rPr>
          <w:rFonts w:ascii="Times New Roman" w:hAnsi="Times New Roman" w:cs="Times New Roman"/>
          <w:sz w:val="24"/>
          <w:szCs w:val="24"/>
        </w:rPr>
        <w:t xml:space="preserve"> (2024-2026)</w:t>
      </w:r>
    </w:p>
    <w:p w14:paraId="0EECC45A" w14:textId="77777777" w:rsidR="00F5219E" w:rsidRPr="00437A00" w:rsidRDefault="00F5219E" w:rsidP="00437A0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00">
        <w:rPr>
          <w:rFonts w:ascii="Times New Roman" w:hAnsi="Times New Roman" w:cs="Times New Roman"/>
          <w:sz w:val="24"/>
          <w:szCs w:val="24"/>
        </w:rPr>
        <w:t xml:space="preserve">Associate Editor of two international journals, </w:t>
      </w:r>
      <w:r w:rsidRPr="00437A00">
        <w:rPr>
          <w:rFonts w:ascii="Times New Roman" w:hAnsi="Times New Roman" w:cs="Times New Roman"/>
          <w:i/>
          <w:iCs/>
          <w:sz w:val="24"/>
          <w:szCs w:val="24"/>
        </w:rPr>
        <w:t>Canadian Journal of Forest Research</w:t>
      </w:r>
      <w:r w:rsidRPr="00437A00">
        <w:rPr>
          <w:rFonts w:ascii="Times New Roman" w:hAnsi="Times New Roman" w:cs="Times New Roman"/>
          <w:sz w:val="24"/>
          <w:szCs w:val="24"/>
        </w:rPr>
        <w:t xml:space="preserve"> and </w:t>
      </w:r>
      <w:r w:rsidRPr="00437A00">
        <w:rPr>
          <w:rFonts w:ascii="Times New Roman" w:hAnsi="Times New Roman" w:cs="Times New Roman"/>
          <w:i/>
          <w:iCs/>
          <w:sz w:val="24"/>
          <w:szCs w:val="24"/>
        </w:rPr>
        <w:t xml:space="preserve">Fire Ecology </w:t>
      </w:r>
      <w:r w:rsidRPr="00437A00">
        <w:rPr>
          <w:rFonts w:ascii="Times New Roman" w:hAnsi="Times New Roman" w:cs="Times New Roman"/>
          <w:sz w:val="24"/>
          <w:szCs w:val="24"/>
        </w:rPr>
        <w:t>(2020 – Present)</w:t>
      </w:r>
    </w:p>
    <w:p w14:paraId="18ED63AD" w14:textId="77777777" w:rsidR="00F168DA" w:rsidRPr="00437A00" w:rsidRDefault="00F168DA" w:rsidP="00437A0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00">
        <w:rPr>
          <w:rFonts w:ascii="Times New Roman" w:hAnsi="Times New Roman" w:cs="Times New Roman"/>
          <w:sz w:val="24"/>
          <w:szCs w:val="24"/>
        </w:rPr>
        <w:t>Invited member of planning committees for two national (2023 and 2019 Fire in Eastern Oak Forests) and one international (2021 International Fire Congress) conferences</w:t>
      </w:r>
    </w:p>
    <w:p w14:paraId="54F5A352" w14:textId="77777777" w:rsidR="00F168DA" w:rsidRPr="00437A00" w:rsidRDefault="00F168DA" w:rsidP="00437A0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00">
        <w:rPr>
          <w:rFonts w:ascii="Times New Roman" w:hAnsi="Times New Roman" w:cs="Times New Roman"/>
          <w:sz w:val="24"/>
          <w:szCs w:val="24"/>
        </w:rPr>
        <w:t>Chaired Organized Special Sessions and Symposiums at three international meetings (2019 American Geophysical Union; 2018 and 2023 Ecological Society of America)</w:t>
      </w:r>
    </w:p>
    <w:p w14:paraId="18876EBB" w14:textId="42001C54" w:rsidR="00BF462B" w:rsidRPr="00437A00" w:rsidRDefault="00BF462B" w:rsidP="00437A0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A00">
        <w:rPr>
          <w:rFonts w:ascii="Times New Roman" w:hAnsi="Times New Roman" w:cs="Times New Roman"/>
          <w:sz w:val="24"/>
          <w:szCs w:val="24"/>
        </w:rPr>
        <w:t>Gave ~30 talks, webinars, and podcast/video interviews related to forest management and sustainability geared toward the public, landowners, and land managers</w:t>
      </w:r>
      <w:r w:rsidR="00437A00" w:rsidRPr="00437A00">
        <w:rPr>
          <w:rFonts w:ascii="Times New Roman" w:hAnsi="Times New Roman" w:cs="Times New Roman"/>
          <w:sz w:val="24"/>
          <w:szCs w:val="24"/>
        </w:rPr>
        <w:t xml:space="preserve">, and </w:t>
      </w:r>
      <w:r w:rsidR="00437A00" w:rsidRPr="00437A00">
        <w:rPr>
          <w:rFonts w:ascii="Times New Roman" w:hAnsi="Times New Roman"/>
          <w:sz w:val="24"/>
        </w:rPr>
        <w:t>w</w:t>
      </w:r>
      <w:r w:rsidRPr="00437A00">
        <w:rPr>
          <w:rFonts w:ascii="Times New Roman" w:hAnsi="Times New Roman"/>
          <w:sz w:val="24"/>
        </w:rPr>
        <w:t>orked with journalists to write and disseminate &gt;10 articles/videos featuring research findings in mainstream media outlets</w:t>
      </w:r>
    </w:p>
    <w:sectPr w:rsidR="00BF462B" w:rsidRPr="00437A00" w:rsidSect="0076161D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95A" w14:textId="77777777" w:rsidR="0076161D" w:rsidRDefault="0076161D" w:rsidP="00A675A1">
      <w:r>
        <w:separator/>
      </w:r>
    </w:p>
  </w:endnote>
  <w:endnote w:type="continuationSeparator" w:id="0">
    <w:p w14:paraId="71A1635C" w14:textId="77777777" w:rsidR="0076161D" w:rsidRDefault="0076161D" w:rsidP="00A6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i/>
        <w:color w:val="000000" w:themeColor="text1"/>
        <w:sz w:val="18"/>
        <w:szCs w:val="18"/>
      </w:rPr>
      <w:id w:val="796953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C1D42" w14:textId="77777777" w:rsidR="00E54DED" w:rsidRPr="005C3169" w:rsidRDefault="00E54DED" w:rsidP="00DA7E98">
        <w:pPr>
          <w:pStyle w:val="Footer"/>
          <w:rPr>
            <w:rFonts w:ascii="Times New Roman" w:hAnsi="Times New Roman"/>
            <w:i/>
            <w:color w:val="000000" w:themeColor="text1"/>
            <w:sz w:val="18"/>
            <w:szCs w:val="18"/>
          </w:rPr>
        </w:pPr>
        <w:r w:rsidRPr="005C3169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H. </w:t>
        </w:r>
        <w:r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D. </w:t>
        </w:r>
        <w:r w:rsidRPr="005C3169">
          <w:rPr>
            <w:rFonts w:ascii="Times New Roman" w:hAnsi="Times New Roman"/>
            <w:i/>
            <w:color w:val="000000" w:themeColor="text1"/>
            <w:sz w:val="18"/>
            <w:szCs w:val="18"/>
          </w:rPr>
          <w:t>Alexander</w:t>
        </w:r>
        <w:r w:rsidRPr="005C3169">
          <w:rPr>
            <w:rFonts w:ascii="Times New Roman" w:hAnsi="Times New Roman"/>
            <w:i/>
            <w:color w:val="000000" w:themeColor="text1"/>
            <w:sz w:val="18"/>
            <w:szCs w:val="18"/>
          </w:rPr>
          <w:tab/>
        </w:r>
        <w:r w:rsidRPr="005C3169">
          <w:rPr>
            <w:rFonts w:ascii="Times New Roman" w:hAnsi="Times New Roman"/>
            <w:i/>
            <w:color w:val="000000" w:themeColor="text1"/>
            <w:sz w:val="18"/>
            <w:szCs w:val="18"/>
          </w:rPr>
          <w:tab/>
          <w:t xml:space="preserve">Pg. </w:t>
        </w:r>
        <w:r w:rsidRPr="005C3169">
          <w:rPr>
            <w:rFonts w:ascii="Times New Roman" w:hAnsi="Times New Roman"/>
            <w:i/>
            <w:color w:val="000000" w:themeColor="text1"/>
            <w:sz w:val="18"/>
            <w:szCs w:val="18"/>
          </w:rPr>
          <w:fldChar w:fldCharType="begin"/>
        </w:r>
        <w:r w:rsidRPr="005C3169">
          <w:rPr>
            <w:rFonts w:ascii="Times New Roman" w:hAnsi="Times New Roman"/>
            <w:i/>
            <w:color w:val="000000" w:themeColor="text1"/>
            <w:sz w:val="18"/>
            <w:szCs w:val="18"/>
          </w:rPr>
          <w:instrText xml:space="preserve"> PAGE   \* MERGEFORMAT </w:instrText>
        </w:r>
        <w:r w:rsidRPr="005C3169">
          <w:rPr>
            <w:rFonts w:ascii="Times New Roman" w:hAnsi="Times New Roman"/>
            <w:i/>
            <w:color w:val="000000" w:themeColor="text1"/>
            <w:sz w:val="18"/>
            <w:szCs w:val="18"/>
          </w:rPr>
          <w:fldChar w:fldCharType="separate"/>
        </w:r>
        <w:r w:rsidR="00FC1EA0">
          <w:rPr>
            <w:rFonts w:ascii="Times New Roman" w:hAnsi="Times New Roman"/>
            <w:i/>
            <w:noProof/>
            <w:color w:val="000000" w:themeColor="text1"/>
            <w:sz w:val="18"/>
            <w:szCs w:val="18"/>
          </w:rPr>
          <w:t>1</w:t>
        </w:r>
        <w:r w:rsidRPr="005C3169">
          <w:rPr>
            <w:rFonts w:ascii="Times New Roman" w:hAnsi="Times New Roman"/>
            <w:i/>
            <w:noProof/>
            <w:color w:val="000000" w:themeColor="text1"/>
            <w:sz w:val="18"/>
            <w:szCs w:val="18"/>
          </w:rPr>
          <w:fldChar w:fldCharType="end"/>
        </w:r>
      </w:p>
    </w:sdtContent>
  </w:sdt>
  <w:p w14:paraId="1D9B3C67" w14:textId="77777777" w:rsidR="00E54DED" w:rsidRDefault="00E54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6145" w14:textId="77777777" w:rsidR="0076161D" w:rsidRDefault="0076161D" w:rsidP="00A675A1">
      <w:r>
        <w:separator/>
      </w:r>
    </w:p>
  </w:footnote>
  <w:footnote w:type="continuationSeparator" w:id="0">
    <w:p w14:paraId="76F54599" w14:textId="77777777" w:rsidR="0076161D" w:rsidRDefault="0076161D" w:rsidP="00A6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55B"/>
    <w:multiLevelType w:val="hybridMultilevel"/>
    <w:tmpl w:val="2E90B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56D17"/>
    <w:multiLevelType w:val="hybridMultilevel"/>
    <w:tmpl w:val="95B6D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83731"/>
    <w:multiLevelType w:val="hybridMultilevel"/>
    <w:tmpl w:val="16BEF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A3945"/>
    <w:multiLevelType w:val="hybridMultilevel"/>
    <w:tmpl w:val="9168B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54C13"/>
    <w:multiLevelType w:val="hybridMultilevel"/>
    <w:tmpl w:val="8CF6330A"/>
    <w:lvl w:ilvl="0" w:tplc="8DE4F2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21E5F"/>
    <w:multiLevelType w:val="hybridMultilevel"/>
    <w:tmpl w:val="AF26F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B1C40"/>
    <w:multiLevelType w:val="hybridMultilevel"/>
    <w:tmpl w:val="BB623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E0B5A"/>
    <w:multiLevelType w:val="hybridMultilevel"/>
    <w:tmpl w:val="5D3052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8CA"/>
    <w:multiLevelType w:val="hybridMultilevel"/>
    <w:tmpl w:val="7C183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F35B0"/>
    <w:multiLevelType w:val="hybridMultilevel"/>
    <w:tmpl w:val="D166D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9373D9"/>
    <w:multiLevelType w:val="hybridMultilevel"/>
    <w:tmpl w:val="25F0D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F3E1F"/>
    <w:multiLevelType w:val="hybridMultilevel"/>
    <w:tmpl w:val="BFA2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5442"/>
    <w:multiLevelType w:val="hybridMultilevel"/>
    <w:tmpl w:val="73389A6A"/>
    <w:lvl w:ilvl="0" w:tplc="6AAA957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7469"/>
    <w:multiLevelType w:val="hybridMultilevel"/>
    <w:tmpl w:val="559006D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F1D3D"/>
    <w:multiLevelType w:val="hybridMultilevel"/>
    <w:tmpl w:val="CFBA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5003B"/>
    <w:multiLevelType w:val="hybridMultilevel"/>
    <w:tmpl w:val="0E10E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EF7"/>
    <w:multiLevelType w:val="hybridMultilevel"/>
    <w:tmpl w:val="2C66C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01410"/>
    <w:multiLevelType w:val="hybridMultilevel"/>
    <w:tmpl w:val="DF86A65A"/>
    <w:lvl w:ilvl="0" w:tplc="573283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56793F"/>
    <w:multiLevelType w:val="hybridMultilevel"/>
    <w:tmpl w:val="71E61C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160CF3"/>
    <w:multiLevelType w:val="hybridMultilevel"/>
    <w:tmpl w:val="07DE2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C0C21"/>
    <w:multiLevelType w:val="hybridMultilevel"/>
    <w:tmpl w:val="22103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213D33"/>
    <w:multiLevelType w:val="hybridMultilevel"/>
    <w:tmpl w:val="F7C252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F13CE6"/>
    <w:multiLevelType w:val="hybridMultilevel"/>
    <w:tmpl w:val="F818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00BE1"/>
    <w:multiLevelType w:val="hybridMultilevel"/>
    <w:tmpl w:val="AF1E8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F0725"/>
    <w:multiLevelType w:val="hybridMultilevel"/>
    <w:tmpl w:val="B210C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C6108D"/>
    <w:multiLevelType w:val="hybridMultilevel"/>
    <w:tmpl w:val="DF86A65A"/>
    <w:lvl w:ilvl="0" w:tplc="573283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6F0E68"/>
    <w:multiLevelType w:val="hybridMultilevel"/>
    <w:tmpl w:val="45C042E8"/>
    <w:lvl w:ilvl="0" w:tplc="9D9E50C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9B6FEF"/>
    <w:multiLevelType w:val="hybridMultilevel"/>
    <w:tmpl w:val="EE689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8563E1"/>
    <w:multiLevelType w:val="hybridMultilevel"/>
    <w:tmpl w:val="E1D65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5778745">
    <w:abstractNumId w:val="13"/>
  </w:num>
  <w:num w:numId="2" w16cid:durableId="1790120829">
    <w:abstractNumId w:val="12"/>
  </w:num>
  <w:num w:numId="3" w16cid:durableId="736321642">
    <w:abstractNumId w:val="2"/>
  </w:num>
  <w:num w:numId="4" w16cid:durableId="1237857526">
    <w:abstractNumId w:val="28"/>
  </w:num>
  <w:num w:numId="5" w16cid:durableId="861209501">
    <w:abstractNumId w:val="22"/>
  </w:num>
  <w:num w:numId="6" w16cid:durableId="1332829156">
    <w:abstractNumId w:val="26"/>
  </w:num>
  <w:num w:numId="7" w16cid:durableId="1428387984">
    <w:abstractNumId w:val="8"/>
  </w:num>
  <w:num w:numId="8" w16cid:durableId="284973054">
    <w:abstractNumId w:val="10"/>
  </w:num>
  <w:num w:numId="9" w16cid:durableId="1133863145">
    <w:abstractNumId w:val="15"/>
  </w:num>
  <w:num w:numId="10" w16cid:durableId="321783148">
    <w:abstractNumId w:val="19"/>
  </w:num>
  <w:num w:numId="11" w16cid:durableId="924263718">
    <w:abstractNumId w:val="3"/>
  </w:num>
  <w:num w:numId="12" w16cid:durableId="16738993">
    <w:abstractNumId w:val="18"/>
  </w:num>
  <w:num w:numId="13" w16cid:durableId="497694600">
    <w:abstractNumId w:val="25"/>
  </w:num>
  <w:num w:numId="14" w16cid:durableId="442041302">
    <w:abstractNumId w:val="0"/>
  </w:num>
  <w:num w:numId="15" w16cid:durableId="333339952">
    <w:abstractNumId w:val="27"/>
  </w:num>
  <w:num w:numId="16" w16cid:durableId="1913537392">
    <w:abstractNumId w:val="24"/>
  </w:num>
  <w:num w:numId="17" w16cid:durableId="882012206">
    <w:abstractNumId w:val="7"/>
  </w:num>
  <w:num w:numId="18" w16cid:durableId="809831053">
    <w:abstractNumId w:val="6"/>
  </w:num>
  <w:num w:numId="19" w16cid:durableId="1957985455">
    <w:abstractNumId w:val="20"/>
  </w:num>
  <w:num w:numId="20" w16cid:durableId="570426080">
    <w:abstractNumId w:val="17"/>
  </w:num>
  <w:num w:numId="21" w16cid:durableId="1389182328">
    <w:abstractNumId w:val="23"/>
  </w:num>
  <w:num w:numId="22" w16cid:durableId="658848334">
    <w:abstractNumId w:val="16"/>
  </w:num>
  <w:num w:numId="23" w16cid:durableId="213810275">
    <w:abstractNumId w:val="9"/>
  </w:num>
  <w:num w:numId="24" w16cid:durableId="1058281715">
    <w:abstractNumId w:val="4"/>
  </w:num>
  <w:num w:numId="25" w16cid:durableId="302199055">
    <w:abstractNumId w:val="14"/>
  </w:num>
  <w:num w:numId="26" w16cid:durableId="58403683">
    <w:abstractNumId w:val="11"/>
  </w:num>
  <w:num w:numId="27" w16cid:durableId="226185487">
    <w:abstractNumId w:val="21"/>
  </w:num>
  <w:num w:numId="28" w16cid:durableId="581180958">
    <w:abstractNumId w:val="5"/>
  </w:num>
  <w:num w:numId="29" w16cid:durableId="345448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5A1"/>
    <w:rsid w:val="000025C0"/>
    <w:rsid w:val="000037DA"/>
    <w:rsid w:val="00012A41"/>
    <w:rsid w:val="0001552F"/>
    <w:rsid w:val="00016612"/>
    <w:rsid w:val="00017B6F"/>
    <w:rsid w:val="0003276D"/>
    <w:rsid w:val="0004035A"/>
    <w:rsid w:val="00041233"/>
    <w:rsid w:val="00044367"/>
    <w:rsid w:val="000443F6"/>
    <w:rsid w:val="000446ED"/>
    <w:rsid w:val="000516D7"/>
    <w:rsid w:val="00062550"/>
    <w:rsid w:val="00066D9C"/>
    <w:rsid w:val="00072ACF"/>
    <w:rsid w:val="00072CCF"/>
    <w:rsid w:val="00083C32"/>
    <w:rsid w:val="000862AD"/>
    <w:rsid w:val="00091912"/>
    <w:rsid w:val="0009305E"/>
    <w:rsid w:val="000932A0"/>
    <w:rsid w:val="00095B8C"/>
    <w:rsid w:val="00095EAA"/>
    <w:rsid w:val="000A1B1C"/>
    <w:rsid w:val="000A4F21"/>
    <w:rsid w:val="000B7DD0"/>
    <w:rsid w:val="000C136F"/>
    <w:rsid w:val="000C7D72"/>
    <w:rsid w:val="000D4C4C"/>
    <w:rsid w:val="000D7799"/>
    <w:rsid w:val="000E4652"/>
    <w:rsid w:val="000E46C8"/>
    <w:rsid w:val="000F339D"/>
    <w:rsid w:val="000F3D34"/>
    <w:rsid w:val="000F7BDC"/>
    <w:rsid w:val="0010335B"/>
    <w:rsid w:val="0011092F"/>
    <w:rsid w:val="00113414"/>
    <w:rsid w:val="00124C2F"/>
    <w:rsid w:val="00125611"/>
    <w:rsid w:val="00134617"/>
    <w:rsid w:val="00155A87"/>
    <w:rsid w:val="00160F20"/>
    <w:rsid w:val="001642BA"/>
    <w:rsid w:val="001670B2"/>
    <w:rsid w:val="001672DD"/>
    <w:rsid w:val="00167A6A"/>
    <w:rsid w:val="00172FC9"/>
    <w:rsid w:val="00173302"/>
    <w:rsid w:val="001757D7"/>
    <w:rsid w:val="00183787"/>
    <w:rsid w:val="00185745"/>
    <w:rsid w:val="00193FBF"/>
    <w:rsid w:val="001A29A5"/>
    <w:rsid w:val="001A6B7A"/>
    <w:rsid w:val="001A7FA6"/>
    <w:rsid w:val="001C0E4F"/>
    <w:rsid w:val="001C19B1"/>
    <w:rsid w:val="001C42F7"/>
    <w:rsid w:val="001C504B"/>
    <w:rsid w:val="001C774A"/>
    <w:rsid w:val="001D0988"/>
    <w:rsid w:val="001D7C04"/>
    <w:rsid w:val="00202335"/>
    <w:rsid w:val="002062AE"/>
    <w:rsid w:val="00206C09"/>
    <w:rsid w:val="002077C5"/>
    <w:rsid w:val="00210C89"/>
    <w:rsid w:val="0022031A"/>
    <w:rsid w:val="002218F7"/>
    <w:rsid w:val="00223120"/>
    <w:rsid w:val="00236BF6"/>
    <w:rsid w:val="00253D39"/>
    <w:rsid w:val="002546B8"/>
    <w:rsid w:val="002552D3"/>
    <w:rsid w:val="0025674D"/>
    <w:rsid w:val="002621B1"/>
    <w:rsid w:val="00263208"/>
    <w:rsid w:val="0026506F"/>
    <w:rsid w:val="00266545"/>
    <w:rsid w:val="00270708"/>
    <w:rsid w:val="002713E3"/>
    <w:rsid w:val="00281464"/>
    <w:rsid w:val="002828EB"/>
    <w:rsid w:val="002913E9"/>
    <w:rsid w:val="002A264C"/>
    <w:rsid w:val="002B1210"/>
    <w:rsid w:val="002C01EC"/>
    <w:rsid w:val="002C7BF0"/>
    <w:rsid w:val="002D38CF"/>
    <w:rsid w:val="002E2F9C"/>
    <w:rsid w:val="002E537E"/>
    <w:rsid w:val="002F34CB"/>
    <w:rsid w:val="003012AD"/>
    <w:rsid w:val="00307CB7"/>
    <w:rsid w:val="0031442C"/>
    <w:rsid w:val="003222D4"/>
    <w:rsid w:val="00325DA0"/>
    <w:rsid w:val="003278EB"/>
    <w:rsid w:val="0033090D"/>
    <w:rsid w:val="00336BD7"/>
    <w:rsid w:val="00345381"/>
    <w:rsid w:val="00361842"/>
    <w:rsid w:val="00362322"/>
    <w:rsid w:val="00373746"/>
    <w:rsid w:val="00375479"/>
    <w:rsid w:val="003840DF"/>
    <w:rsid w:val="00384B5D"/>
    <w:rsid w:val="00387E6B"/>
    <w:rsid w:val="00392C9D"/>
    <w:rsid w:val="003960FE"/>
    <w:rsid w:val="00396125"/>
    <w:rsid w:val="003A3ADF"/>
    <w:rsid w:val="003A787E"/>
    <w:rsid w:val="003B10EA"/>
    <w:rsid w:val="003B7577"/>
    <w:rsid w:val="003C5622"/>
    <w:rsid w:val="003D61CA"/>
    <w:rsid w:val="003D7BEE"/>
    <w:rsid w:val="003E0822"/>
    <w:rsid w:val="003E30A3"/>
    <w:rsid w:val="003E3698"/>
    <w:rsid w:val="003F1F07"/>
    <w:rsid w:val="003F367A"/>
    <w:rsid w:val="003F4195"/>
    <w:rsid w:val="00402693"/>
    <w:rsid w:val="00403227"/>
    <w:rsid w:val="004066EC"/>
    <w:rsid w:val="00406E22"/>
    <w:rsid w:val="004116AE"/>
    <w:rsid w:val="00413518"/>
    <w:rsid w:val="00413B3C"/>
    <w:rsid w:val="00423D0F"/>
    <w:rsid w:val="0042641E"/>
    <w:rsid w:val="004274C3"/>
    <w:rsid w:val="00437A00"/>
    <w:rsid w:val="00441689"/>
    <w:rsid w:val="004562A7"/>
    <w:rsid w:val="00461D7F"/>
    <w:rsid w:val="004642B7"/>
    <w:rsid w:val="00465065"/>
    <w:rsid w:val="00477759"/>
    <w:rsid w:val="00482FD9"/>
    <w:rsid w:val="00483256"/>
    <w:rsid w:val="00483567"/>
    <w:rsid w:val="004839B6"/>
    <w:rsid w:val="004A48C4"/>
    <w:rsid w:val="004A63E1"/>
    <w:rsid w:val="004B7C58"/>
    <w:rsid w:val="004C7BC8"/>
    <w:rsid w:val="004D568E"/>
    <w:rsid w:val="004D6FAC"/>
    <w:rsid w:val="004D7D4F"/>
    <w:rsid w:val="004E317D"/>
    <w:rsid w:val="004E6525"/>
    <w:rsid w:val="004F13BE"/>
    <w:rsid w:val="005060BD"/>
    <w:rsid w:val="00506396"/>
    <w:rsid w:val="005076BE"/>
    <w:rsid w:val="0051469A"/>
    <w:rsid w:val="00520590"/>
    <w:rsid w:val="005244A6"/>
    <w:rsid w:val="00527B57"/>
    <w:rsid w:val="0054770B"/>
    <w:rsid w:val="00551808"/>
    <w:rsid w:val="00566B1C"/>
    <w:rsid w:val="005733F1"/>
    <w:rsid w:val="00582378"/>
    <w:rsid w:val="00584C03"/>
    <w:rsid w:val="00585A6F"/>
    <w:rsid w:val="00597418"/>
    <w:rsid w:val="005A2AB2"/>
    <w:rsid w:val="005A4F05"/>
    <w:rsid w:val="005A50F6"/>
    <w:rsid w:val="005B14C1"/>
    <w:rsid w:val="005B3882"/>
    <w:rsid w:val="005B3F9E"/>
    <w:rsid w:val="005B69F5"/>
    <w:rsid w:val="005C3654"/>
    <w:rsid w:val="005D1A9E"/>
    <w:rsid w:val="005D1EDF"/>
    <w:rsid w:val="005D77E2"/>
    <w:rsid w:val="005E0583"/>
    <w:rsid w:val="005E4274"/>
    <w:rsid w:val="005E45B9"/>
    <w:rsid w:val="005E461F"/>
    <w:rsid w:val="005E4D42"/>
    <w:rsid w:val="005E6383"/>
    <w:rsid w:val="005E6B9F"/>
    <w:rsid w:val="005E7716"/>
    <w:rsid w:val="005F24E9"/>
    <w:rsid w:val="005F4E45"/>
    <w:rsid w:val="005F59C4"/>
    <w:rsid w:val="005F6D0D"/>
    <w:rsid w:val="00601DE1"/>
    <w:rsid w:val="00601E03"/>
    <w:rsid w:val="006051B3"/>
    <w:rsid w:val="00605A86"/>
    <w:rsid w:val="00607CE0"/>
    <w:rsid w:val="00610F90"/>
    <w:rsid w:val="00615097"/>
    <w:rsid w:val="006231B8"/>
    <w:rsid w:val="00626995"/>
    <w:rsid w:val="006374F9"/>
    <w:rsid w:val="00641CB8"/>
    <w:rsid w:val="00650646"/>
    <w:rsid w:val="00651ECD"/>
    <w:rsid w:val="00652BEB"/>
    <w:rsid w:val="00664FB5"/>
    <w:rsid w:val="00670A67"/>
    <w:rsid w:val="00675C1F"/>
    <w:rsid w:val="00681083"/>
    <w:rsid w:val="00684AB4"/>
    <w:rsid w:val="00692E15"/>
    <w:rsid w:val="00693F7D"/>
    <w:rsid w:val="006A7B5B"/>
    <w:rsid w:val="006B0558"/>
    <w:rsid w:val="006C04E8"/>
    <w:rsid w:val="006C0AB1"/>
    <w:rsid w:val="006C27FF"/>
    <w:rsid w:val="006C6A28"/>
    <w:rsid w:val="006C6A7E"/>
    <w:rsid w:val="006C6F24"/>
    <w:rsid w:val="006D60E9"/>
    <w:rsid w:val="006F521F"/>
    <w:rsid w:val="006F6299"/>
    <w:rsid w:val="00723256"/>
    <w:rsid w:val="00726C64"/>
    <w:rsid w:val="0073766C"/>
    <w:rsid w:val="00746817"/>
    <w:rsid w:val="00750FE6"/>
    <w:rsid w:val="00756662"/>
    <w:rsid w:val="0076161D"/>
    <w:rsid w:val="007621EB"/>
    <w:rsid w:val="0076303E"/>
    <w:rsid w:val="0076429E"/>
    <w:rsid w:val="007646A9"/>
    <w:rsid w:val="007657E0"/>
    <w:rsid w:val="00765FC7"/>
    <w:rsid w:val="00773CCF"/>
    <w:rsid w:val="007747B5"/>
    <w:rsid w:val="00780254"/>
    <w:rsid w:val="00782F4E"/>
    <w:rsid w:val="007A7780"/>
    <w:rsid w:val="007A7CE2"/>
    <w:rsid w:val="007B1E2B"/>
    <w:rsid w:val="007B4CBD"/>
    <w:rsid w:val="007B4CD3"/>
    <w:rsid w:val="007B56CF"/>
    <w:rsid w:val="007B74AC"/>
    <w:rsid w:val="007B7BC8"/>
    <w:rsid w:val="007C7186"/>
    <w:rsid w:val="007E4973"/>
    <w:rsid w:val="007E5236"/>
    <w:rsid w:val="007F4B89"/>
    <w:rsid w:val="007F6419"/>
    <w:rsid w:val="007F7DFB"/>
    <w:rsid w:val="00800647"/>
    <w:rsid w:val="00802E9F"/>
    <w:rsid w:val="00805115"/>
    <w:rsid w:val="00805EAE"/>
    <w:rsid w:val="00811844"/>
    <w:rsid w:val="00812E09"/>
    <w:rsid w:val="00820473"/>
    <w:rsid w:val="0082314E"/>
    <w:rsid w:val="00836E34"/>
    <w:rsid w:val="00842283"/>
    <w:rsid w:val="00850588"/>
    <w:rsid w:val="00854C14"/>
    <w:rsid w:val="00854E26"/>
    <w:rsid w:val="00860C7A"/>
    <w:rsid w:val="00863E4E"/>
    <w:rsid w:val="00870593"/>
    <w:rsid w:val="00871C05"/>
    <w:rsid w:val="00890177"/>
    <w:rsid w:val="008955CF"/>
    <w:rsid w:val="008A07DD"/>
    <w:rsid w:val="008A7219"/>
    <w:rsid w:val="008B6796"/>
    <w:rsid w:val="008B708B"/>
    <w:rsid w:val="008B72BD"/>
    <w:rsid w:val="008C5809"/>
    <w:rsid w:val="008D1573"/>
    <w:rsid w:val="008D584B"/>
    <w:rsid w:val="008F1537"/>
    <w:rsid w:val="008F68F6"/>
    <w:rsid w:val="0090439F"/>
    <w:rsid w:val="009043CD"/>
    <w:rsid w:val="009052A4"/>
    <w:rsid w:val="00920F99"/>
    <w:rsid w:val="009228E8"/>
    <w:rsid w:val="00924047"/>
    <w:rsid w:val="00941ACA"/>
    <w:rsid w:val="009430C8"/>
    <w:rsid w:val="00943FEC"/>
    <w:rsid w:val="00951E7A"/>
    <w:rsid w:val="00953D1B"/>
    <w:rsid w:val="00955CD8"/>
    <w:rsid w:val="00963082"/>
    <w:rsid w:val="00977E3C"/>
    <w:rsid w:val="00986278"/>
    <w:rsid w:val="00994613"/>
    <w:rsid w:val="009A6729"/>
    <w:rsid w:val="009A7291"/>
    <w:rsid w:val="009B2B07"/>
    <w:rsid w:val="009B2D2B"/>
    <w:rsid w:val="009B47EE"/>
    <w:rsid w:val="009B7B4C"/>
    <w:rsid w:val="009B7EBF"/>
    <w:rsid w:val="009D3120"/>
    <w:rsid w:val="009D5886"/>
    <w:rsid w:val="009E5BB9"/>
    <w:rsid w:val="009F2211"/>
    <w:rsid w:val="00A07A81"/>
    <w:rsid w:val="00A07CC0"/>
    <w:rsid w:val="00A15E3E"/>
    <w:rsid w:val="00A27619"/>
    <w:rsid w:val="00A351AB"/>
    <w:rsid w:val="00A36636"/>
    <w:rsid w:val="00A421B7"/>
    <w:rsid w:val="00A42AF1"/>
    <w:rsid w:val="00A53BD6"/>
    <w:rsid w:val="00A55419"/>
    <w:rsid w:val="00A63A87"/>
    <w:rsid w:val="00A675A1"/>
    <w:rsid w:val="00A74184"/>
    <w:rsid w:val="00A839D9"/>
    <w:rsid w:val="00A85081"/>
    <w:rsid w:val="00A85BF8"/>
    <w:rsid w:val="00AB3D67"/>
    <w:rsid w:val="00AB537D"/>
    <w:rsid w:val="00AC0E13"/>
    <w:rsid w:val="00AC2A12"/>
    <w:rsid w:val="00AC564A"/>
    <w:rsid w:val="00AC62A6"/>
    <w:rsid w:val="00AC7065"/>
    <w:rsid w:val="00AC7C41"/>
    <w:rsid w:val="00AE0262"/>
    <w:rsid w:val="00AF32DB"/>
    <w:rsid w:val="00AF5021"/>
    <w:rsid w:val="00AF5D02"/>
    <w:rsid w:val="00B103D8"/>
    <w:rsid w:val="00B1375A"/>
    <w:rsid w:val="00B16D1F"/>
    <w:rsid w:val="00B16EC7"/>
    <w:rsid w:val="00B1714A"/>
    <w:rsid w:val="00B23DA1"/>
    <w:rsid w:val="00B2684F"/>
    <w:rsid w:val="00B33C5D"/>
    <w:rsid w:val="00B35322"/>
    <w:rsid w:val="00B570FD"/>
    <w:rsid w:val="00B621B4"/>
    <w:rsid w:val="00B647A2"/>
    <w:rsid w:val="00B70293"/>
    <w:rsid w:val="00B81DD4"/>
    <w:rsid w:val="00B85F42"/>
    <w:rsid w:val="00B86ED4"/>
    <w:rsid w:val="00B8705D"/>
    <w:rsid w:val="00B902E9"/>
    <w:rsid w:val="00BA3978"/>
    <w:rsid w:val="00BA5419"/>
    <w:rsid w:val="00BB0805"/>
    <w:rsid w:val="00BB1AE1"/>
    <w:rsid w:val="00BB2617"/>
    <w:rsid w:val="00BB29A2"/>
    <w:rsid w:val="00BB30AF"/>
    <w:rsid w:val="00BB4A53"/>
    <w:rsid w:val="00BC19CA"/>
    <w:rsid w:val="00BC2E82"/>
    <w:rsid w:val="00BC4F24"/>
    <w:rsid w:val="00BD39CE"/>
    <w:rsid w:val="00BD4FE1"/>
    <w:rsid w:val="00BE3FC9"/>
    <w:rsid w:val="00BE5035"/>
    <w:rsid w:val="00BE65AE"/>
    <w:rsid w:val="00BE673F"/>
    <w:rsid w:val="00BE7786"/>
    <w:rsid w:val="00BF0567"/>
    <w:rsid w:val="00BF462B"/>
    <w:rsid w:val="00BF6498"/>
    <w:rsid w:val="00C0067B"/>
    <w:rsid w:val="00C068BD"/>
    <w:rsid w:val="00C06FEE"/>
    <w:rsid w:val="00C127AF"/>
    <w:rsid w:val="00C13A90"/>
    <w:rsid w:val="00C15484"/>
    <w:rsid w:val="00C164CF"/>
    <w:rsid w:val="00C26AEC"/>
    <w:rsid w:val="00C3168A"/>
    <w:rsid w:val="00C32788"/>
    <w:rsid w:val="00C34669"/>
    <w:rsid w:val="00C40229"/>
    <w:rsid w:val="00C4446D"/>
    <w:rsid w:val="00C46CD5"/>
    <w:rsid w:val="00C501A8"/>
    <w:rsid w:val="00C51FAA"/>
    <w:rsid w:val="00C5521B"/>
    <w:rsid w:val="00C62ED2"/>
    <w:rsid w:val="00C74C76"/>
    <w:rsid w:val="00C835BD"/>
    <w:rsid w:val="00C8372E"/>
    <w:rsid w:val="00C849BF"/>
    <w:rsid w:val="00C90B48"/>
    <w:rsid w:val="00C90C59"/>
    <w:rsid w:val="00C92888"/>
    <w:rsid w:val="00C92DA4"/>
    <w:rsid w:val="00C93358"/>
    <w:rsid w:val="00CA115D"/>
    <w:rsid w:val="00CA290E"/>
    <w:rsid w:val="00CA57E9"/>
    <w:rsid w:val="00CA6BEE"/>
    <w:rsid w:val="00CC33FA"/>
    <w:rsid w:val="00CD02B6"/>
    <w:rsid w:val="00CD1086"/>
    <w:rsid w:val="00CD192C"/>
    <w:rsid w:val="00CD3203"/>
    <w:rsid w:val="00CD39CC"/>
    <w:rsid w:val="00CD55CD"/>
    <w:rsid w:val="00CE3313"/>
    <w:rsid w:val="00CE756A"/>
    <w:rsid w:val="00CF2FA6"/>
    <w:rsid w:val="00CF4430"/>
    <w:rsid w:val="00CF7865"/>
    <w:rsid w:val="00D00981"/>
    <w:rsid w:val="00D01AC5"/>
    <w:rsid w:val="00D04CD9"/>
    <w:rsid w:val="00D0706C"/>
    <w:rsid w:val="00D078AC"/>
    <w:rsid w:val="00D10994"/>
    <w:rsid w:val="00D12CCD"/>
    <w:rsid w:val="00D20655"/>
    <w:rsid w:val="00D24F9F"/>
    <w:rsid w:val="00D2705C"/>
    <w:rsid w:val="00D3083D"/>
    <w:rsid w:val="00D31F39"/>
    <w:rsid w:val="00D33EF1"/>
    <w:rsid w:val="00D40E1F"/>
    <w:rsid w:val="00D44AB0"/>
    <w:rsid w:val="00D46336"/>
    <w:rsid w:val="00D479B8"/>
    <w:rsid w:val="00D47A34"/>
    <w:rsid w:val="00D52FDF"/>
    <w:rsid w:val="00D5575B"/>
    <w:rsid w:val="00D56DC2"/>
    <w:rsid w:val="00D60108"/>
    <w:rsid w:val="00D63721"/>
    <w:rsid w:val="00D81CE4"/>
    <w:rsid w:val="00D8421B"/>
    <w:rsid w:val="00D91B29"/>
    <w:rsid w:val="00DA1A27"/>
    <w:rsid w:val="00DA2060"/>
    <w:rsid w:val="00DA7E98"/>
    <w:rsid w:val="00DB09CF"/>
    <w:rsid w:val="00DB1D33"/>
    <w:rsid w:val="00DB58BA"/>
    <w:rsid w:val="00DC0803"/>
    <w:rsid w:val="00DC0B3A"/>
    <w:rsid w:val="00DC3915"/>
    <w:rsid w:val="00DC6287"/>
    <w:rsid w:val="00DC631B"/>
    <w:rsid w:val="00DD40FE"/>
    <w:rsid w:val="00DD6CB2"/>
    <w:rsid w:val="00DE0905"/>
    <w:rsid w:val="00DE4C1E"/>
    <w:rsid w:val="00DE58F3"/>
    <w:rsid w:val="00DE7130"/>
    <w:rsid w:val="00DF0B65"/>
    <w:rsid w:val="00E00D4D"/>
    <w:rsid w:val="00E0274D"/>
    <w:rsid w:val="00E0553C"/>
    <w:rsid w:val="00E12A5A"/>
    <w:rsid w:val="00E1503A"/>
    <w:rsid w:val="00E248B8"/>
    <w:rsid w:val="00E33537"/>
    <w:rsid w:val="00E33E1E"/>
    <w:rsid w:val="00E40F9E"/>
    <w:rsid w:val="00E41FF3"/>
    <w:rsid w:val="00E50FDF"/>
    <w:rsid w:val="00E5277D"/>
    <w:rsid w:val="00E54DED"/>
    <w:rsid w:val="00E60D8B"/>
    <w:rsid w:val="00E620EB"/>
    <w:rsid w:val="00E70AAB"/>
    <w:rsid w:val="00E8185A"/>
    <w:rsid w:val="00E852DA"/>
    <w:rsid w:val="00E91847"/>
    <w:rsid w:val="00EA53F0"/>
    <w:rsid w:val="00EA7A8B"/>
    <w:rsid w:val="00EB3400"/>
    <w:rsid w:val="00EB42E3"/>
    <w:rsid w:val="00EB7FC4"/>
    <w:rsid w:val="00ED22EB"/>
    <w:rsid w:val="00EE2D56"/>
    <w:rsid w:val="00EE5F5A"/>
    <w:rsid w:val="00EE6608"/>
    <w:rsid w:val="00EF1723"/>
    <w:rsid w:val="00EF4ED4"/>
    <w:rsid w:val="00EF7BD1"/>
    <w:rsid w:val="00F0107B"/>
    <w:rsid w:val="00F05DCA"/>
    <w:rsid w:val="00F11CBD"/>
    <w:rsid w:val="00F146A3"/>
    <w:rsid w:val="00F15616"/>
    <w:rsid w:val="00F168DA"/>
    <w:rsid w:val="00F17052"/>
    <w:rsid w:val="00F171B3"/>
    <w:rsid w:val="00F2763E"/>
    <w:rsid w:val="00F3187B"/>
    <w:rsid w:val="00F31CC8"/>
    <w:rsid w:val="00F329E2"/>
    <w:rsid w:val="00F42201"/>
    <w:rsid w:val="00F5219E"/>
    <w:rsid w:val="00F57F01"/>
    <w:rsid w:val="00F620C3"/>
    <w:rsid w:val="00F70DAA"/>
    <w:rsid w:val="00F90002"/>
    <w:rsid w:val="00F90ADF"/>
    <w:rsid w:val="00F91050"/>
    <w:rsid w:val="00FA11C5"/>
    <w:rsid w:val="00FA1CDB"/>
    <w:rsid w:val="00FA29F2"/>
    <w:rsid w:val="00FB054D"/>
    <w:rsid w:val="00FB48C2"/>
    <w:rsid w:val="00FB5912"/>
    <w:rsid w:val="00FC1EA0"/>
    <w:rsid w:val="00FC4B08"/>
    <w:rsid w:val="00FE571B"/>
    <w:rsid w:val="00FE6D21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754B"/>
  <w15:docId w15:val="{DDD943AE-0586-42D1-B0DD-6223072E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A1"/>
    <w:rPr>
      <w:rFonts w:ascii="Palatino Linotype" w:eastAsia="Times New Roman" w:hAnsi="Palatino Linotype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07B"/>
    <w:pPr>
      <w:keepNext/>
      <w:tabs>
        <w:tab w:val="left" w:pos="360"/>
      </w:tabs>
      <w:outlineLvl w:val="0"/>
    </w:pPr>
    <w:rPr>
      <w:rFonts w:ascii="Times New Roman" w:hAnsi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CD9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33F1"/>
    <w:pPr>
      <w:keepNext/>
      <w:tabs>
        <w:tab w:val="left" w:pos="360"/>
      </w:tabs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33F1"/>
    <w:pPr>
      <w:keepNext/>
      <w:tabs>
        <w:tab w:val="left" w:pos="360"/>
      </w:tabs>
      <w:ind w:left="-108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5A1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A675A1"/>
    <w:rPr>
      <w:rFonts w:ascii="Palatino Linotype" w:eastAsia="Times New Roman" w:hAnsi="Palatino Linotype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rsid w:val="00A675A1"/>
    <w:pPr>
      <w:tabs>
        <w:tab w:val="center" w:pos="4320"/>
        <w:tab w:val="right" w:pos="8640"/>
      </w:tabs>
    </w:pPr>
    <w:rPr>
      <w:color w:val="0021A5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675A1"/>
    <w:rPr>
      <w:rFonts w:ascii="Palatino Linotype" w:eastAsia="Times New Roman" w:hAnsi="Palatino Linotype" w:cs="Times New Roman"/>
      <w:color w:val="0021A5"/>
      <w:sz w:val="14"/>
      <w:szCs w:val="24"/>
    </w:rPr>
  </w:style>
  <w:style w:type="paragraph" w:customStyle="1" w:styleId="ThemeLine">
    <w:name w:val="ThemeLine"/>
    <w:basedOn w:val="Footer"/>
    <w:rsid w:val="00A675A1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4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6231B8"/>
    <w:rPr>
      <w:color w:val="0000FF"/>
      <w:u w:val="single"/>
    </w:rPr>
  </w:style>
  <w:style w:type="character" w:styleId="PageNumber">
    <w:name w:val="page number"/>
    <w:basedOn w:val="DefaultParagraphFont"/>
    <w:rsid w:val="006231B8"/>
  </w:style>
  <w:style w:type="paragraph" w:styleId="BodyText">
    <w:name w:val="Body Text"/>
    <w:basedOn w:val="Normal"/>
    <w:link w:val="BodyTextChar"/>
    <w:uiPriority w:val="99"/>
    <w:unhideWhenUsed/>
    <w:rsid w:val="00C26AEC"/>
    <w:pPr>
      <w:tabs>
        <w:tab w:val="left" w:pos="360"/>
      </w:tabs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26AE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0107B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423D0F"/>
    <w:pPr>
      <w:tabs>
        <w:tab w:val="left" w:pos="360"/>
      </w:tabs>
      <w:ind w:left="360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3D0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DA1A27"/>
    <w:pPr>
      <w:tabs>
        <w:tab w:val="left" w:pos="360"/>
      </w:tabs>
      <w:jc w:val="center"/>
    </w:pPr>
    <w:rPr>
      <w:rFonts w:ascii="Times New Roman" w:hAnsi="Times New Roman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A1A27"/>
    <w:rPr>
      <w:rFonts w:ascii="Times New Roman" w:eastAsia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04CD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336B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692E1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733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33F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4C2F"/>
    <w:rPr>
      <w:color w:val="605E5C"/>
      <w:shd w:val="clear" w:color="auto" w:fill="E1DFDD"/>
    </w:rPr>
  </w:style>
  <w:style w:type="character" w:customStyle="1" w:styleId="highwire-cite-metadata-pages">
    <w:name w:val="highwire-cite-metadata-pages"/>
    <w:basedOn w:val="DefaultParagraphFont"/>
    <w:rsid w:val="0090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stfireecology.auburn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.alexander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Alexander</dc:creator>
  <cp:lastModifiedBy>Heather Alexander</cp:lastModifiedBy>
  <cp:revision>20</cp:revision>
  <cp:lastPrinted>2014-09-02T14:50:00Z</cp:lastPrinted>
  <dcterms:created xsi:type="dcterms:W3CDTF">2024-01-17T18:35:00Z</dcterms:created>
  <dcterms:modified xsi:type="dcterms:W3CDTF">2024-01-17T18:46:00Z</dcterms:modified>
</cp:coreProperties>
</file>